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8B" w:rsidRDefault="001B0B9B" w:rsidP="00E07886">
      <w:pPr>
        <w:jc w:val="both"/>
        <w:rPr>
          <w:rFonts w:asciiTheme="majorHAnsi" w:hAnsiTheme="majorHAnsi"/>
          <w:b/>
          <w:sz w:val="26"/>
        </w:rPr>
      </w:pPr>
      <w:r>
        <w:tab/>
      </w:r>
      <w:r>
        <w:tab/>
      </w:r>
      <w:r>
        <w:tab/>
      </w:r>
      <w:r>
        <w:tab/>
      </w:r>
      <w:r>
        <w:tab/>
      </w:r>
      <w:r>
        <w:tab/>
      </w:r>
      <w:r>
        <w:tab/>
      </w:r>
      <w:r>
        <w:tab/>
      </w:r>
      <w:r>
        <w:tab/>
      </w:r>
      <w:r>
        <w:tab/>
      </w:r>
      <w:r w:rsidR="000007A8" w:rsidRPr="001B0B9B">
        <w:rPr>
          <w:rFonts w:asciiTheme="majorHAnsi" w:hAnsiTheme="majorHAnsi"/>
          <w:b/>
          <w:sz w:val="26"/>
        </w:rPr>
        <w:t>Annexure: B</w:t>
      </w:r>
    </w:p>
    <w:p w:rsidR="000007A8" w:rsidRPr="00FE33A2" w:rsidRDefault="001B0B9B" w:rsidP="00E07886">
      <w:pPr>
        <w:jc w:val="both"/>
        <w:rPr>
          <w:rFonts w:asciiTheme="majorHAnsi" w:hAnsiTheme="majorHAnsi"/>
          <w:b/>
        </w:rPr>
      </w:pPr>
      <w:r w:rsidRPr="00FE33A2">
        <w:rPr>
          <w:rFonts w:asciiTheme="majorHAnsi" w:hAnsiTheme="majorHAnsi"/>
        </w:rPr>
        <w:tab/>
      </w:r>
      <w:r w:rsidRPr="00FE33A2">
        <w:rPr>
          <w:rFonts w:asciiTheme="majorHAnsi" w:hAnsiTheme="majorHAnsi"/>
        </w:rPr>
        <w:tab/>
      </w:r>
      <w:r w:rsidRPr="00FE33A2">
        <w:rPr>
          <w:rFonts w:asciiTheme="majorHAnsi" w:hAnsiTheme="majorHAnsi"/>
        </w:rPr>
        <w:tab/>
      </w:r>
      <w:r w:rsidRPr="00FE33A2">
        <w:rPr>
          <w:rFonts w:asciiTheme="majorHAnsi" w:hAnsiTheme="majorHAnsi"/>
        </w:rPr>
        <w:tab/>
      </w:r>
      <w:r w:rsidRPr="00FE33A2">
        <w:rPr>
          <w:rFonts w:asciiTheme="majorHAnsi" w:hAnsiTheme="majorHAnsi"/>
        </w:rPr>
        <w:tab/>
      </w:r>
      <w:r w:rsidR="000007A8" w:rsidRPr="00FE33A2">
        <w:rPr>
          <w:rFonts w:asciiTheme="majorHAnsi" w:hAnsiTheme="majorHAnsi"/>
          <w:b/>
        </w:rPr>
        <w:t>Reporting Format- B</w:t>
      </w:r>
    </w:p>
    <w:p w:rsidR="0062410F" w:rsidRPr="00FE33A2" w:rsidRDefault="001B0B9B" w:rsidP="00E07886">
      <w:pPr>
        <w:jc w:val="both"/>
        <w:rPr>
          <w:rFonts w:asciiTheme="majorHAnsi" w:hAnsiTheme="majorHAnsi"/>
          <w:b/>
        </w:rPr>
      </w:pPr>
      <w:r w:rsidRPr="00FE33A2">
        <w:rPr>
          <w:rFonts w:asciiTheme="majorHAnsi" w:hAnsiTheme="majorHAnsi"/>
          <w:b/>
        </w:rPr>
        <w:tab/>
      </w:r>
      <w:r w:rsidRPr="00FE33A2">
        <w:rPr>
          <w:rFonts w:asciiTheme="majorHAnsi" w:hAnsiTheme="majorHAnsi"/>
          <w:b/>
        </w:rPr>
        <w:tab/>
      </w:r>
      <w:r w:rsidRPr="00FE33A2">
        <w:rPr>
          <w:rFonts w:asciiTheme="majorHAnsi" w:hAnsiTheme="majorHAnsi"/>
          <w:b/>
        </w:rPr>
        <w:tab/>
      </w:r>
      <w:r w:rsidR="0062410F" w:rsidRPr="00FE33A2">
        <w:rPr>
          <w:rFonts w:asciiTheme="majorHAnsi" w:hAnsiTheme="majorHAnsi"/>
          <w:b/>
        </w:rPr>
        <w:t>Structure of the Detailed Reporting Format</w:t>
      </w:r>
    </w:p>
    <w:p w:rsidR="0062410F" w:rsidRPr="00FE33A2" w:rsidRDefault="001B0B9B" w:rsidP="00E07886">
      <w:pPr>
        <w:jc w:val="both"/>
        <w:rPr>
          <w:rFonts w:asciiTheme="majorHAnsi" w:hAnsiTheme="majorHAnsi"/>
          <w:b/>
        </w:rPr>
      </w:pPr>
      <w:r w:rsidRPr="00FE33A2">
        <w:rPr>
          <w:rFonts w:asciiTheme="majorHAnsi" w:hAnsiTheme="majorHAnsi"/>
          <w:b/>
        </w:rPr>
        <w:tab/>
      </w:r>
      <w:r w:rsidR="0062410F" w:rsidRPr="00FE33A2">
        <w:rPr>
          <w:rFonts w:asciiTheme="majorHAnsi" w:hAnsiTheme="majorHAnsi"/>
          <w:b/>
        </w:rPr>
        <w:t>(To be submitted by evaluators to SACS for each TI evaluated with a copy DAC)</w:t>
      </w:r>
    </w:p>
    <w:p w:rsidR="0062410F" w:rsidRDefault="0062410F" w:rsidP="00E07886">
      <w:pPr>
        <w:jc w:val="both"/>
        <w:rPr>
          <w:rFonts w:asciiTheme="majorHAnsi" w:hAnsiTheme="majorHAnsi"/>
        </w:rPr>
      </w:pPr>
    </w:p>
    <w:p w:rsidR="0062410F" w:rsidRPr="00F4080C" w:rsidRDefault="0062410F" w:rsidP="00E07886">
      <w:pPr>
        <w:jc w:val="both"/>
        <w:rPr>
          <w:rFonts w:asciiTheme="majorHAnsi" w:hAnsiTheme="majorHAnsi"/>
          <w:b/>
          <w:u w:val="single"/>
        </w:rPr>
      </w:pPr>
      <w:r w:rsidRPr="00F4080C">
        <w:rPr>
          <w:rFonts w:asciiTheme="majorHAnsi" w:hAnsiTheme="majorHAnsi"/>
          <w:b/>
          <w:u w:val="single"/>
        </w:rPr>
        <w:t>Introduction</w:t>
      </w:r>
    </w:p>
    <w:p w:rsidR="0062410F" w:rsidRPr="00F4080C" w:rsidRDefault="0062410F" w:rsidP="00400F2D">
      <w:pPr>
        <w:pStyle w:val="ListParagraph"/>
        <w:numPr>
          <w:ilvl w:val="0"/>
          <w:numId w:val="5"/>
        </w:numPr>
        <w:ind w:left="360"/>
        <w:jc w:val="both"/>
        <w:rPr>
          <w:rFonts w:asciiTheme="majorHAnsi" w:hAnsiTheme="majorHAnsi"/>
          <w:sz w:val="20"/>
        </w:rPr>
      </w:pPr>
      <w:r w:rsidRPr="00F4080C">
        <w:rPr>
          <w:rFonts w:asciiTheme="majorHAnsi" w:hAnsiTheme="majorHAnsi"/>
          <w:b/>
          <w:sz w:val="20"/>
        </w:rPr>
        <w:t>Background of Project and Organization</w:t>
      </w:r>
      <w:r w:rsidR="00765BA6" w:rsidRPr="00F4080C">
        <w:rPr>
          <w:rFonts w:asciiTheme="majorHAnsi" w:hAnsiTheme="majorHAnsi"/>
          <w:sz w:val="20"/>
        </w:rPr>
        <w:t xml:space="preserve"> </w:t>
      </w:r>
      <w:r w:rsidR="00765BA6" w:rsidRPr="00F4080C">
        <w:rPr>
          <w:rFonts w:asciiTheme="majorHAnsi" w:hAnsiTheme="majorHAnsi"/>
          <w:b/>
          <w:sz w:val="20"/>
        </w:rPr>
        <w:t xml:space="preserve"> :</w:t>
      </w:r>
    </w:p>
    <w:p w:rsidR="00765BA6" w:rsidRPr="00F4080C" w:rsidRDefault="00765BA6" w:rsidP="00E07886">
      <w:pPr>
        <w:pStyle w:val="ListParagraph"/>
        <w:jc w:val="both"/>
        <w:rPr>
          <w:rFonts w:asciiTheme="majorHAnsi" w:hAnsiTheme="majorHAnsi"/>
          <w:sz w:val="20"/>
        </w:rPr>
      </w:pPr>
    </w:p>
    <w:p w:rsidR="0079059C" w:rsidRPr="00FE33A2" w:rsidRDefault="00B51EC6" w:rsidP="0085605C">
      <w:pPr>
        <w:pStyle w:val="ListParagraph"/>
        <w:ind w:left="360"/>
        <w:jc w:val="both"/>
        <w:rPr>
          <w:rFonts w:asciiTheme="majorHAnsi" w:hAnsiTheme="majorHAnsi"/>
          <w:sz w:val="20"/>
        </w:rPr>
      </w:pPr>
      <w:r w:rsidRPr="00AD68F6">
        <w:rPr>
          <w:rFonts w:asciiTheme="majorHAnsi" w:hAnsiTheme="majorHAnsi"/>
          <w:b/>
          <w:sz w:val="20"/>
        </w:rPr>
        <w:t>ISRSD</w:t>
      </w:r>
      <w:r w:rsidRPr="00FE33A2">
        <w:rPr>
          <w:rFonts w:asciiTheme="majorHAnsi" w:hAnsiTheme="majorHAnsi"/>
          <w:sz w:val="20"/>
        </w:rPr>
        <w:t xml:space="preserve"> is a voluntary and grassroots development organization founded in </w:t>
      </w:r>
      <w:r w:rsidR="002C4F2B" w:rsidRPr="00FE33A2">
        <w:rPr>
          <w:rFonts w:asciiTheme="majorHAnsi" w:hAnsiTheme="majorHAnsi"/>
          <w:sz w:val="20"/>
        </w:rPr>
        <w:t xml:space="preserve">December </w:t>
      </w:r>
      <w:r w:rsidRPr="00FE33A2">
        <w:rPr>
          <w:rFonts w:asciiTheme="majorHAnsi" w:hAnsiTheme="majorHAnsi"/>
          <w:sz w:val="20"/>
        </w:rPr>
        <w:t xml:space="preserve">2005. The primary goal of the organization is to facilitate sustainable development of grassroots initiatives leading to environmental enrichment and gender justice. Working in line with its mission and objectives the NGO is working for women empowerment, organic movement, agriculture development and community health. Under the community health </w:t>
      </w:r>
      <w:proofErr w:type="spellStart"/>
      <w:r w:rsidRPr="00FE33A2">
        <w:rPr>
          <w:rFonts w:asciiTheme="majorHAnsi" w:hAnsiTheme="majorHAnsi"/>
          <w:sz w:val="20"/>
        </w:rPr>
        <w:t>programme</w:t>
      </w:r>
      <w:proofErr w:type="spellEnd"/>
      <w:r w:rsidRPr="00FE33A2">
        <w:rPr>
          <w:rFonts w:asciiTheme="majorHAnsi" w:hAnsiTheme="majorHAnsi"/>
          <w:sz w:val="20"/>
        </w:rPr>
        <w:t xml:space="preserve"> the </w:t>
      </w:r>
      <w:r w:rsidR="00BB111E" w:rsidRPr="00FE33A2">
        <w:rPr>
          <w:rFonts w:asciiTheme="majorHAnsi" w:hAnsiTheme="majorHAnsi"/>
          <w:sz w:val="20"/>
        </w:rPr>
        <w:t>organization</w:t>
      </w:r>
      <w:r w:rsidRPr="00FE33A2">
        <w:rPr>
          <w:rFonts w:asciiTheme="majorHAnsi" w:hAnsiTheme="majorHAnsi"/>
          <w:sz w:val="20"/>
        </w:rPr>
        <w:t xml:space="preserve"> is already running an intervention project for migrants with support from MSACS in Aurangabad district. With assessment and periodic awareness camps the </w:t>
      </w:r>
      <w:r w:rsidR="00FE33A2" w:rsidRPr="00FE33A2">
        <w:rPr>
          <w:rFonts w:asciiTheme="majorHAnsi" w:hAnsiTheme="majorHAnsi"/>
          <w:sz w:val="20"/>
        </w:rPr>
        <w:t>organization</w:t>
      </w:r>
      <w:r w:rsidRPr="00FE33A2">
        <w:rPr>
          <w:rFonts w:asciiTheme="majorHAnsi" w:hAnsiTheme="majorHAnsi"/>
          <w:sz w:val="20"/>
        </w:rPr>
        <w:t xml:space="preserve"> has created a strong foundation to run a </w:t>
      </w:r>
      <w:proofErr w:type="spellStart"/>
      <w:r w:rsidR="00FE33A2" w:rsidRPr="00FE33A2">
        <w:rPr>
          <w:rFonts w:asciiTheme="majorHAnsi" w:hAnsiTheme="majorHAnsi"/>
          <w:sz w:val="20"/>
        </w:rPr>
        <w:t>full</w:t>
      </w:r>
      <w:proofErr w:type="spellEnd"/>
      <w:r w:rsidRPr="00FE33A2">
        <w:rPr>
          <w:rFonts w:asciiTheme="majorHAnsi" w:hAnsiTheme="majorHAnsi"/>
          <w:sz w:val="20"/>
        </w:rPr>
        <w:t xml:space="preserve"> fledged Targeted Intervention </w:t>
      </w:r>
      <w:proofErr w:type="spellStart"/>
      <w:r w:rsidRPr="00FE33A2">
        <w:rPr>
          <w:rFonts w:asciiTheme="majorHAnsi" w:hAnsiTheme="majorHAnsi"/>
          <w:sz w:val="20"/>
        </w:rPr>
        <w:t>programme</w:t>
      </w:r>
      <w:proofErr w:type="spellEnd"/>
      <w:r w:rsidRPr="00FE33A2">
        <w:rPr>
          <w:rFonts w:asciiTheme="majorHAnsi" w:hAnsiTheme="majorHAnsi"/>
          <w:sz w:val="20"/>
        </w:rPr>
        <w:t xml:space="preserve"> in Aurangabad. With so much of resources and expertise backing up, and now with an opportunity coming from MSACS the organization would like to implement HIV/STI intervention program for Migrants in Aurangabad District. As a part of this TI ISRSD plans to 10,000 migrant’s population. The program will focus on providing safe space, initiating community mobilization activities, addressing legal issues which will lead to enabling environment for sustained </w:t>
      </w:r>
      <w:r w:rsidR="00BB111E" w:rsidRPr="00FE33A2">
        <w:rPr>
          <w:rFonts w:asciiTheme="majorHAnsi" w:hAnsiTheme="majorHAnsi"/>
          <w:sz w:val="20"/>
        </w:rPr>
        <w:t>behavior</w:t>
      </w:r>
      <w:r w:rsidRPr="00FE33A2">
        <w:rPr>
          <w:rFonts w:asciiTheme="majorHAnsi" w:hAnsiTheme="majorHAnsi"/>
          <w:sz w:val="20"/>
        </w:rPr>
        <w:t xml:space="preserve"> change among Migrants</w:t>
      </w:r>
      <w:r w:rsidR="004235F3" w:rsidRPr="00FE33A2">
        <w:rPr>
          <w:rFonts w:asciiTheme="majorHAnsi" w:hAnsiTheme="majorHAnsi"/>
          <w:sz w:val="20"/>
        </w:rPr>
        <w:t>.</w:t>
      </w:r>
    </w:p>
    <w:p w:rsidR="0079059C" w:rsidRPr="00FE33A2" w:rsidRDefault="0079059C" w:rsidP="00E07886">
      <w:pPr>
        <w:pStyle w:val="ListParagraph"/>
        <w:jc w:val="both"/>
        <w:rPr>
          <w:rFonts w:asciiTheme="majorHAnsi" w:hAnsiTheme="majorHAnsi"/>
          <w:sz w:val="20"/>
        </w:rPr>
      </w:pPr>
    </w:p>
    <w:p w:rsidR="004235F3" w:rsidRPr="0079059C" w:rsidRDefault="004235F3" w:rsidP="00E07886">
      <w:pPr>
        <w:pStyle w:val="ListParagraph"/>
        <w:jc w:val="both"/>
        <w:rPr>
          <w:rFonts w:asciiTheme="majorHAnsi" w:hAnsiTheme="majorHAnsi"/>
          <w:sz w:val="14"/>
        </w:rPr>
      </w:pPr>
    </w:p>
    <w:p w:rsidR="0062410F" w:rsidRPr="00F4080C" w:rsidRDefault="0062410F" w:rsidP="00400F2D">
      <w:pPr>
        <w:pStyle w:val="ListParagraph"/>
        <w:numPr>
          <w:ilvl w:val="0"/>
          <w:numId w:val="5"/>
        </w:numPr>
        <w:ind w:left="360"/>
        <w:jc w:val="both"/>
        <w:rPr>
          <w:rFonts w:asciiTheme="majorHAnsi" w:hAnsiTheme="majorHAnsi"/>
        </w:rPr>
      </w:pPr>
      <w:r w:rsidRPr="00F4080C">
        <w:rPr>
          <w:rFonts w:asciiTheme="majorHAnsi" w:hAnsiTheme="majorHAnsi"/>
          <w:b/>
          <w:sz w:val="20"/>
        </w:rPr>
        <w:t>Name and address of the Organization</w:t>
      </w:r>
      <w:r w:rsidR="00E625BB" w:rsidRPr="00F4080C">
        <w:rPr>
          <w:rFonts w:asciiTheme="majorHAnsi" w:hAnsiTheme="majorHAnsi"/>
          <w:b/>
          <w:sz w:val="20"/>
        </w:rPr>
        <w:t xml:space="preserve">  </w:t>
      </w:r>
      <w:r w:rsidR="00E625BB" w:rsidRPr="00F4080C">
        <w:rPr>
          <w:rFonts w:asciiTheme="majorHAnsi" w:hAnsiTheme="majorHAnsi"/>
          <w:b/>
        </w:rPr>
        <w:t>:</w:t>
      </w:r>
    </w:p>
    <w:p w:rsidR="00E625BB" w:rsidRPr="00FE33A2" w:rsidRDefault="00E625BB" w:rsidP="00E07886">
      <w:pPr>
        <w:pStyle w:val="ListParagraph"/>
        <w:jc w:val="both"/>
        <w:rPr>
          <w:rFonts w:asciiTheme="majorHAnsi" w:hAnsiTheme="majorHAnsi"/>
          <w:color w:val="E36C0A" w:themeColor="accent6" w:themeShade="BF"/>
          <w:sz w:val="8"/>
        </w:rPr>
      </w:pPr>
    </w:p>
    <w:p w:rsidR="0085605C" w:rsidRDefault="00673BC3" w:rsidP="0085605C">
      <w:pPr>
        <w:pStyle w:val="ListParagraph"/>
        <w:ind w:left="360"/>
        <w:jc w:val="both"/>
        <w:rPr>
          <w:rFonts w:asciiTheme="majorHAnsi" w:hAnsiTheme="majorHAnsi"/>
          <w:sz w:val="20"/>
        </w:rPr>
      </w:pPr>
      <w:r w:rsidRPr="00FE33A2">
        <w:rPr>
          <w:rFonts w:asciiTheme="majorHAnsi" w:hAnsiTheme="majorHAnsi"/>
          <w:sz w:val="20"/>
        </w:rPr>
        <w:t>Institute of Social Research and Sustainable Development</w:t>
      </w:r>
      <w:r w:rsidR="00E625BB" w:rsidRPr="00FE33A2">
        <w:rPr>
          <w:rFonts w:asciiTheme="majorHAnsi" w:hAnsiTheme="majorHAnsi"/>
          <w:sz w:val="20"/>
        </w:rPr>
        <w:t xml:space="preserve"> (ISRSD)</w:t>
      </w:r>
    </w:p>
    <w:p w:rsidR="0085605C" w:rsidRDefault="00B53AFB" w:rsidP="0085605C">
      <w:pPr>
        <w:pStyle w:val="ListParagraph"/>
        <w:ind w:left="360"/>
        <w:jc w:val="both"/>
        <w:rPr>
          <w:rFonts w:asciiTheme="majorHAnsi" w:hAnsiTheme="majorHAnsi"/>
          <w:sz w:val="20"/>
        </w:rPr>
      </w:pPr>
      <w:r w:rsidRPr="0085605C">
        <w:rPr>
          <w:rFonts w:asciiTheme="majorHAnsi" w:hAnsiTheme="majorHAnsi"/>
          <w:b/>
          <w:sz w:val="20"/>
        </w:rPr>
        <w:t>Postal Address</w:t>
      </w:r>
      <w:r w:rsidRPr="0085605C">
        <w:rPr>
          <w:rFonts w:asciiTheme="majorHAnsi" w:hAnsiTheme="majorHAnsi"/>
          <w:sz w:val="20"/>
        </w:rPr>
        <w:t xml:space="preserve">: </w:t>
      </w:r>
      <w:proofErr w:type="spellStart"/>
      <w:r w:rsidR="00A9453A" w:rsidRPr="0085605C">
        <w:rPr>
          <w:rFonts w:asciiTheme="majorHAnsi" w:hAnsiTheme="majorHAnsi"/>
          <w:sz w:val="20"/>
        </w:rPr>
        <w:t>Anterwala</w:t>
      </w:r>
      <w:proofErr w:type="spellEnd"/>
      <w:r w:rsidR="00A9453A" w:rsidRPr="0085605C">
        <w:rPr>
          <w:rFonts w:asciiTheme="majorHAnsi" w:hAnsiTheme="majorHAnsi"/>
          <w:sz w:val="20"/>
        </w:rPr>
        <w:t xml:space="preserve"> </w:t>
      </w:r>
      <w:r w:rsidR="00CB598E" w:rsidRPr="0085605C">
        <w:rPr>
          <w:rFonts w:asciiTheme="majorHAnsi" w:hAnsiTheme="majorHAnsi"/>
          <w:sz w:val="20"/>
        </w:rPr>
        <w:t xml:space="preserve">Post, </w:t>
      </w:r>
      <w:proofErr w:type="spellStart"/>
      <w:r w:rsidR="00FE33A2" w:rsidRPr="0085605C">
        <w:rPr>
          <w:rFonts w:asciiTheme="majorHAnsi" w:hAnsiTheme="majorHAnsi"/>
          <w:sz w:val="20"/>
        </w:rPr>
        <w:t>Kajl</w:t>
      </w:r>
      <w:proofErr w:type="spellEnd"/>
      <w:r w:rsidR="00FE33A2" w:rsidRPr="0085605C">
        <w:rPr>
          <w:rFonts w:asciiTheme="majorHAnsi" w:hAnsiTheme="majorHAnsi"/>
          <w:sz w:val="20"/>
        </w:rPr>
        <w:t xml:space="preserve"> </w:t>
      </w:r>
      <w:proofErr w:type="spellStart"/>
      <w:r w:rsidR="00FE33A2" w:rsidRPr="0085605C">
        <w:rPr>
          <w:rFonts w:asciiTheme="majorHAnsi" w:hAnsiTheme="majorHAnsi"/>
          <w:sz w:val="20"/>
        </w:rPr>
        <w:t>Taluk</w:t>
      </w:r>
      <w:proofErr w:type="spellEnd"/>
      <w:r w:rsidR="00FE33A2" w:rsidRPr="0085605C">
        <w:rPr>
          <w:rFonts w:asciiTheme="majorHAnsi" w:hAnsiTheme="majorHAnsi"/>
          <w:sz w:val="20"/>
        </w:rPr>
        <w:t>, Aurangabad</w:t>
      </w:r>
      <w:r w:rsidR="00CB598E" w:rsidRPr="0085605C">
        <w:rPr>
          <w:rFonts w:asciiTheme="majorHAnsi" w:hAnsiTheme="majorHAnsi"/>
          <w:sz w:val="20"/>
        </w:rPr>
        <w:t xml:space="preserve"> District </w:t>
      </w:r>
      <w:r w:rsidR="00AD68F6" w:rsidRPr="0085605C">
        <w:rPr>
          <w:rFonts w:asciiTheme="majorHAnsi" w:hAnsiTheme="majorHAnsi"/>
          <w:sz w:val="20"/>
        </w:rPr>
        <w:t>- 431203</w:t>
      </w:r>
      <w:r w:rsidRPr="0085605C">
        <w:rPr>
          <w:rFonts w:asciiTheme="majorHAnsi" w:hAnsiTheme="majorHAnsi"/>
          <w:sz w:val="20"/>
        </w:rPr>
        <w:t xml:space="preserve">, </w:t>
      </w:r>
      <w:proofErr w:type="spellStart"/>
      <w:r w:rsidRPr="0085605C">
        <w:rPr>
          <w:rFonts w:asciiTheme="majorHAnsi" w:hAnsiTheme="majorHAnsi"/>
          <w:sz w:val="20"/>
        </w:rPr>
        <w:t>Maharahtra</w:t>
      </w:r>
      <w:proofErr w:type="spellEnd"/>
      <w:r w:rsidR="00CB598E" w:rsidRPr="0085605C">
        <w:rPr>
          <w:rFonts w:asciiTheme="majorHAnsi" w:hAnsiTheme="majorHAnsi"/>
          <w:sz w:val="20"/>
        </w:rPr>
        <w:t xml:space="preserve"> State.</w:t>
      </w:r>
    </w:p>
    <w:p w:rsidR="0085605C" w:rsidRDefault="00B53AFB" w:rsidP="0085605C">
      <w:pPr>
        <w:pStyle w:val="ListParagraph"/>
        <w:ind w:left="360"/>
        <w:jc w:val="both"/>
        <w:rPr>
          <w:rFonts w:asciiTheme="majorHAnsi" w:hAnsiTheme="majorHAnsi"/>
          <w:sz w:val="20"/>
        </w:rPr>
      </w:pPr>
      <w:r w:rsidRPr="0085605C">
        <w:rPr>
          <w:rFonts w:asciiTheme="majorHAnsi" w:hAnsiTheme="majorHAnsi"/>
          <w:sz w:val="20"/>
        </w:rPr>
        <w:t>Mobile Number: 09890731531, 09420226906</w:t>
      </w:r>
    </w:p>
    <w:p w:rsidR="00743D5F" w:rsidRPr="0085605C" w:rsidRDefault="00B53AFB" w:rsidP="0085605C">
      <w:pPr>
        <w:pStyle w:val="ListParagraph"/>
        <w:ind w:left="360"/>
        <w:jc w:val="both"/>
        <w:rPr>
          <w:rFonts w:asciiTheme="majorHAnsi" w:hAnsiTheme="majorHAnsi"/>
          <w:sz w:val="20"/>
        </w:rPr>
      </w:pPr>
      <w:r w:rsidRPr="0085605C">
        <w:rPr>
          <w:rFonts w:asciiTheme="majorHAnsi" w:hAnsiTheme="majorHAnsi"/>
          <w:sz w:val="20"/>
        </w:rPr>
        <w:t xml:space="preserve">E – </w:t>
      </w:r>
      <w:r w:rsidR="00AD68F6" w:rsidRPr="0085605C">
        <w:rPr>
          <w:rFonts w:asciiTheme="majorHAnsi" w:hAnsiTheme="majorHAnsi"/>
          <w:sz w:val="20"/>
        </w:rPr>
        <w:t>Mail ID</w:t>
      </w:r>
      <w:r w:rsidRPr="0085605C">
        <w:rPr>
          <w:rFonts w:asciiTheme="majorHAnsi" w:hAnsiTheme="majorHAnsi"/>
          <w:sz w:val="20"/>
        </w:rPr>
        <w:t xml:space="preserve">: </w:t>
      </w:r>
      <w:hyperlink r:id="rId6" w:history="1">
        <w:r w:rsidRPr="0085605C">
          <w:rPr>
            <w:rFonts w:asciiTheme="majorHAnsi" w:hAnsiTheme="majorHAnsi"/>
            <w:sz w:val="20"/>
          </w:rPr>
          <w:t>isrsda@gmail.com</w:t>
        </w:r>
      </w:hyperlink>
    </w:p>
    <w:p w:rsidR="007C1CB7" w:rsidRPr="00FE33A2" w:rsidRDefault="007C1CB7" w:rsidP="00E07886">
      <w:pPr>
        <w:pStyle w:val="ListParagraph"/>
        <w:jc w:val="both"/>
        <w:rPr>
          <w:rFonts w:cs="Calibri"/>
          <w:szCs w:val="24"/>
        </w:rPr>
      </w:pPr>
    </w:p>
    <w:p w:rsidR="00B53AFB" w:rsidRPr="00FE33A2" w:rsidRDefault="00B53AFB" w:rsidP="00E07886">
      <w:pPr>
        <w:pStyle w:val="ListParagraph"/>
        <w:jc w:val="both"/>
        <w:rPr>
          <w:rFonts w:asciiTheme="majorHAnsi" w:hAnsiTheme="majorHAnsi"/>
          <w:color w:val="E36C0A" w:themeColor="accent6" w:themeShade="BF"/>
          <w:sz w:val="8"/>
        </w:rPr>
      </w:pPr>
    </w:p>
    <w:p w:rsidR="0062410F" w:rsidRPr="00F4080C" w:rsidRDefault="0062410F" w:rsidP="00400F2D">
      <w:pPr>
        <w:pStyle w:val="ListParagraph"/>
        <w:numPr>
          <w:ilvl w:val="0"/>
          <w:numId w:val="5"/>
        </w:numPr>
        <w:ind w:left="360"/>
        <w:jc w:val="both"/>
        <w:rPr>
          <w:rFonts w:asciiTheme="majorHAnsi" w:hAnsiTheme="majorHAnsi"/>
          <w:b/>
          <w:sz w:val="20"/>
        </w:rPr>
      </w:pPr>
      <w:r w:rsidRPr="00F4080C">
        <w:rPr>
          <w:rFonts w:asciiTheme="majorHAnsi" w:hAnsiTheme="majorHAnsi"/>
          <w:b/>
          <w:sz w:val="20"/>
        </w:rPr>
        <w:t>Chief Functionary</w:t>
      </w:r>
      <w:r w:rsidR="00210B44" w:rsidRPr="00F4080C">
        <w:rPr>
          <w:rFonts w:asciiTheme="majorHAnsi" w:hAnsiTheme="majorHAnsi"/>
          <w:b/>
          <w:sz w:val="20"/>
        </w:rPr>
        <w:t xml:space="preserve">  :</w:t>
      </w:r>
    </w:p>
    <w:p w:rsidR="00581584" w:rsidRPr="00581584" w:rsidRDefault="00581584" w:rsidP="00E07886">
      <w:pPr>
        <w:pStyle w:val="ListParagraph"/>
        <w:jc w:val="both"/>
        <w:rPr>
          <w:rFonts w:asciiTheme="majorHAnsi" w:hAnsiTheme="majorHAnsi"/>
          <w:sz w:val="8"/>
        </w:rPr>
      </w:pPr>
    </w:p>
    <w:p w:rsidR="007C1CB7" w:rsidRPr="004A136A" w:rsidRDefault="00531483" w:rsidP="004A136A">
      <w:pPr>
        <w:pStyle w:val="ListParagraph"/>
        <w:spacing w:after="120"/>
        <w:ind w:left="360"/>
        <w:jc w:val="both"/>
        <w:rPr>
          <w:rFonts w:asciiTheme="majorHAnsi" w:hAnsiTheme="majorHAnsi"/>
          <w:sz w:val="20"/>
        </w:rPr>
      </w:pPr>
      <w:r w:rsidRPr="00FE33A2">
        <w:rPr>
          <w:rFonts w:asciiTheme="majorHAnsi" w:hAnsiTheme="majorHAnsi"/>
          <w:sz w:val="20"/>
        </w:rPr>
        <w:t xml:space="preserve">Mr. </w:t>
      </w:r>
      <w:proofErr w:type="spellStart"/>
      <w:r w:rsidRPr="00FE33A2">
        <w:rPr>
          <w:rFonts w:asciiTheme="majorHAnsi" w:hAnsiTheme="majorHAnsi"/>
          <w:sz w:val="20"/>
        </w:rPr>
        <w:t>Bhaskar</w:t>
      </w:r>
      <w:proofErr w:type="spellEnd"/>
      <w:r w:rsidR="00581584" w:rsidRPr="00FE33A2">
        <w:rPr>
          <w:rFonts w:asciiTheme="majorHAnsi" w:hAnsiTheme="majorHAnsi"/>
          <w:sz w:val="20"/>
        </w:rPr>
        <w:t xml:space="preserve"> B</w:t>
      </w:r>
      <w:r w:rsidRPr="00FE33A2">
        <w:rPr>
          <w:rFonts w:asciiTheme="majorHAnsi" w:hAnsiTheme="majorHAnsi"/>
          <w:sz w:val="20"/>
        </w:rPr>
        <w:t xml:space="preserve"> </w:t>
      </w:r>
      <w:proofErr w:type="spellStart"/>
      <w:proofErr w:type="gramStart"/>
      <w:r w:rsidRPr="00FE33A2">
        <w:rPr>
          <w:rFonts w:asciiTheme="majorHAnsi" w:hAnsiTheme="majorHAnsi"/>
          <w:sz w:val="20"/>
        </w:rPr>
        <w:t>Padul</w:t>
      </w:r>
      <w:proofErr w:type="spellEnd"/>
      <w:r w:rsidR="00581584" w:rsidRPr="00FE33A2">
        <w:rPr>
          <w:rFonts w:asciiTheme="majorHAnsi" w:hAnsiTheme="majorHAnsi"/>
          <w:sz w:val="20"/>
        </w:rPr>
        <w:t xml:space="preserve">  -</w:t>
      </w:r>
      <w:proofErr w:type="gramEnd"/>
      <w:r w:rsidRPr="00FE33A2">
        <w:rPr>
          <w:rFonts w:asciiTheme="majorHAnsi" w:hAnsiTheme="majorHAnsi"/>
          <w:sz w:val="20"/>
        </w:rPr>
        <w:t xml:space="preserve"> President</w:t>
      </w:r>
    </w:p>
    <w:p w:rsidR="004959F6" w:rsidRPr="004A136A" w:rsidRDefault="004959F6" w:rsidP="004A136A">
      <w:pPr>
        <w:spacing w:after="120"/>
        <w:jc w:val="both"/>
        <w:rPr>
          <w:rFonts w:asciiTheme="majorHAnsi" w:hAnsiTheme="majorHAnsi"/>
          <w:sz w:val="18"/>
        </w:rPr>
      </w:pPr>
    </w:p>
    <w:p w:rsidR="00203384" w:rsidRPr="00F4080C" w:rsidRDefault="0062410F" w:rsidP="00400F2D">
      <w:pPr>
        <w:pStyle w:val="ListParagraph"/>
        <w:numPr>
          <w:ilvl w:val="0"/>
          <w:numId w:val="5"/>
        </w:numPr>
        <w:ind w:left="360"/>
        <w:jc w:val="both"/>
        <w:rPr>
          <w:rFonts w:asciiTheme="majorHAnsi" w:hAnsiTheme="majorHAnsi"/>
          <w:sz w:val="18"/>
        </w:rPr>
      </w:pPr>
      <w:r w:rsidRPr="00F4080C">
        <w:rPr>
          <w:rFonts w:asciiTheme="majorHAnsi" w:hAnsiTheme="majorHAnsi"/>
          <w:b/>
          <w:sz w:val="20"/>
        </w:rPr>
        <w:t>Year of Establishment</w:t>
      </w:r>
      <w:r w:rsidR="00203384" w:rsidRPr="00F4080C">
        <w:rPr>
          <w:rFonts w:asciiTheme="majorHAnsi" w:hAnsiTheme="majorHAnsi"/>
          <w:b/>
          <w:sz w:val="20"/>
        </w:rPr>
        <w:t xml:space="preserve"> :</w:t>
      </w:r>
    </w:p>
    <w:p w:rsidR="0062410F" w:rsidRPr="00FE33A2" w:rsidRDefault="004959F6" w:rsidP="004A136A">
      <w:pPr>
        <w:pStyle w:val="ListParagraph"/>
        <w:ind w:left="360"/>
        <w:jc w:val="both"/>
        <w:rPr>
          <w:rFonts w:asciiTheme="majorHAnsi" w:hAnsiTheme="majorHAnsi"/>
          <w:sz w:val="20"/>
        </w:rPr>
      </w:pPr>
      <w:r w:rsidRPr="00FE33A2">
        <w:rPr>
          <w:rFonts w:asciiTheme="majorHAnsi" w:hAnsiTheme="majorHAnsi"/>
          <w:sz w:val="20"/>
        </w:rPr>
        <w:t>21</w:t>
      </w:r>
      <w:r w:rsidR="00542BAE" w:rsidRPr="00FE33A2">
        <w:rPr>
          <w:rFonts w:asciiTheme="majorHAnsi" w:hAnsiTheme="majorHAnsi"/>
          <w:sz w:val="20"/>
        </w:rPr>
        <w:t>st</w:t>
      </w:r>
      <w:r w:rsidRPr="00FE33A2">
        <w:rPr>
          <w:rFonts w:asciiTheme="majorHAnsi" w:hAnsiTheme="majorHAnsi"/>
          <w:sz w:val="20"/>
        </w:rPr>
        <w:t xml:space="preserve"> December</w:t>
      </w:r>
      <w:r w:rsidR="00531483" w:rsidRPr="00FE33A2">
        <w:rPr>
          <w:rFonts w:asciiTheme="majorHAnsi" w:hAnsiTheme="majorHAnsi"/>
          <w:sz w:val="20"/>
        </w:rPr>
        <w:t xml:space="preserve"> 2005</w:t>
      </w:r>
    </w:p>
    <w:p w:rsidR="00531483" w:rsidRPr="001B0B9B" w:rsidRDefault="00531483" w:rsidP="00E07886">
      <w:pPr>
        <w:pStyle w:val="ListParagraph"/>
        <w:jc w:val="both"/>
        <w:rPr>
          <w:rFonts w:asciiTheme="majorHAnsi" w:hAnsiTheme="majorHAnsi"/>
        </w:rPr>
      </w:pPr>
    </w:p>
    <w:p w:rsidR="007C1CB7" w:rsidRPr="00F4080C" w:rsidRDefault="0062410F" w:rsidP="00400F2D">
      <w:pPr>
        <w:pStyle w:val="ListParagraph"/>
        <w:numPr>
          <w:ilvl w:val="0"/>
          <w:numId w:val="5"/>
        </w:numPr>
        <w:ind w:left="360"/>
        <w:jc w:val="both"/>
        <w:rPr>
          <w:rFonts w:asciiTheme="majorHAnsi" w:hAnsiTheme="majorHAnsi"/>
          <w:sz w:val="18"/>
        </w:rPr>
      </w:pPr>
      <w:r w:rsidRPr="00F4080C">
        <w:rPr>
          <w:rFonts w:asciiTheme="majorHAnsi" w:hAnsiTheme="majorHAnsi"/>
          <w:b/>
          <w:sz w:val="20"/>
        </w:rPr>
        <w:t xml:space="preserve">Year of </w:t>
      </w:r>
      <w:r w:rsidR="007C1CB7" w:rsidRPr="00F4080C">
        <w:rPr>
          <w:rFonts w:asciiTheme="majorHAnsi" w:hAnsiTheme="majorHAnsi"/>
          <w:b/>
          <w:sz w:val="20"/>
        </w:rPr>
        <w:t>M</w:t>
      </w:r>
      <w:r w:rsidRPr="00F4080C">
        <w:rPr>
          <w:rFonts w:asciiTheme="majorHAnsi" w:hAnsiTheme="majorHAnsi"/>
          <w:b/>
          <w:sz w:val="20"/>
        </w:rPr>
        <w:t xml:space="preserve">onth of </w:t>
      </w:r>
      <w:r w:rsidR="007C1CB7" w:rsidRPr="00F4080C">
        <w:rPr>
          <w:rFonts w:asciiTheme="majorHAnsi" w:hAnsiTheme="majorHAnsi"/>
          <w:b/>
          <w:sz w:val="20"/>
        </w:rPr>
        <w:t>P</w:t>
      </w:r>
      <w:r w:rsidRPr="00F4080C">
        <w:rPr>
          <w:rFonts w:asciiTheme="majorHAnsi" w:hAnsiTheme="majorHAnsi"/>
          <w:b/>
          <w:sz w:val="20"/>
        </w:rPr>
        <w:t xml:space="preserve">roject </w:t>
      </w:r>
      <w:r w:rsidR="007C1CB7" w:rsidRPr="00F4080C">
        <w:rPr>
          <w:rFonts w:asciiTheme="majorHAnsi" w:hAnsiTheme="majorHAnsi"/>
          <w:b/>
          <w:sz w:val="20"/>
        </w:rPr>
        <w:t>I</w:t>
      </w:r>
      <w:r w:rsidRPr="00F4080C">
        <w:rPr>
          <w:rFonts w:asciiTheme="majorHAnsi" w:hAnsiTheme="majorHAnsi"/>
          <w:b/>
          <w:sz w:val="20"/>
        </w:rPr>
        <w:t>nitiation</w:t>
      </w:r>
      <w:r w:rsidR="00531483" w:rsidRPr="00F4080C">
        <w:rPr>
          <w:rFonts w:asciiTheme="majorHAnsi" w:hAnsiTheme="majorHAnsi"/>
          <w:b/>
          <w:sz w:val="20"/>
        </w:rPr>
        <w:t xml:space="preserve"> :</w:t>
      </w:r>
      <w:r w:rsidR="00531483" w:rsidRPr="00F4080C">
        <w:rPr>
          <w:rFonts w:asciiTheme="majorHAnsi" w:hAnsiTheme="majorHAnsi"/>
          <w:sz w:val="20"/>
        </w:rPr>
        <w:t xml:space="preserve"> </w:t>
      </w:r>
    </w:p>
    <w:p w:rsidR="0062410F" w:rsidRDefault="000F6E41" w:rsidP="004A136A">
      <w:pPr>
        <w:pStyle w:val="ListParagraph"/>
        <w:ind w:left="360"/>
        <w:jc w:val="both"/>
        <w:rPr>
          <w:rFonts w:asciiTheme="majorHAnsi" w:hAnsiTheme="majorHAnsi"/>
          <w:sz w:val="20"/>
        </w:rPr>
      </w:pPr>
      <w:r w:rsidRPr="00AD68F6">
        <w:rPr>
          <w:rFonts w:asciiTheme="majorHAnsi" w:hAnsiTheme="majorHAnsi"/>
          <w:sz w:val="20"/>
        </w:rPr>
        <w:t xml:space="preserve">1 </w:t>
      </w:r>
      <w:proofErr w:type="spellStart"/>
      <w:r w:rsidRPr="00AD68F6">
        <w:rPr>
          <w:rFonts w:asciiTheme="majorHAnsi" w:hAnsiTheme="majorHAnsi"/>
          <w:sz w:val="20"/>
        </w:rPr>
        <w:t>st</w:t>
      </w:r>
      <w:proofErr w:type="spellEnd"/>
      <w:r w:rsidRPr="00AD68F6">
        <w:rPr>
          <w:rFonts w:asciiTheme="majorHAnsi" w:hAnsiTheme="majorHAnsi"/>
          <w:sz w:val="20"/>
        </w:rPr>
        <w:t xml:space="preserve"> </w:t>
      </w:r>
      <w:r w:rsidR="00531483" w:rsidRPr="00AD68F6">
        <w:rPr>
          <w:rFonts w:asciiTheme="majorHAnsi" w:hAnsiTheme="majorHAnsi"/>
          <w:sz w:val="20"/>
        </w:rPr>
        <w:t>August 2013</w:t>
      </w:r>
    </w:p>
    <w:p w:rsidR="004A136A" w:rsidRPr="00AD68F6" w:rsidRDefault="004A136A" w:rsidP="004A136A">
      <w:pPr>
        <w:pStyle w:val="ListParagraph"/>
        <w:ind w:left="360"/>
        <w:jc w:val="both"/>
        <w:rPr>
          <w:rFonts w:asciiTheme="majorHAnsi" w:hAnsiTheme="majorHAnsi"/>
          <w:sz w:val="20"/>
        </w:rPr>
      </w:pPr>
    </w:p>
    <w:p w:rsidR="007C1CB7" w:rsidRPr="00F4080C" w:rsidRDefault="0062410F" w:rsidP="00400F2D">
      <w:pPr>
        <w:pStyle w:val="ListParagraph"/>
        <w:numPr>
          <w:ilvl w:val="0"/>
          <w:numId w:val="5"/>
        </w:numPr>
        <w:ind w:left="360"/>
        <w:jc w:val="both"/>
        <w:rPr>
          <w:rFonts w:asciiTheme="majorHAnsi" w:hAnsiTheme="majorHAnsi"/>
          <w:sz w:val="18"/>
        </w:rPr>
      </w:pPr>
      <w:r w:rsidRPr="00F4080C">
        <w:rPr>
          <w:rFonts w:asciiTheme="majorHAnsi" w:hAnsiTheme="majorHAnsi"/>
          <w:b/>
          <w:sz w:val="20"/>
        </w:rPr>
        <w:t>Evaluation Team</w:t>
      </w:r>
      <w:r w:rsidR="00531483" w:rsidRPr="00F4080C">
        <w:rPr>
          <w:rFonts w:asciiTheme="majorHAnsi" w:hAnsiTheme="majorHAnsi"/>
          <w:b/>
          <w:sz w:val="20"/>
        </w:rPr>
        <w:t xml:space="preserve"> :</w:t>
      </w:r>
    </w:p>
    <w:p w:rsidR="0062410F" w:rsidRPr="00AD68F6" w:rsidRDefault="00531483" w:rsidP="004A136A">
      <w:pPr>
        <w:pStyle w:val="ListParagraph"/>
        <w:ind w:left="360"/>
        <w:jc w:val="both"/>
        <w:rPr>
          <w:rFonts w:asciiTheme="majorHAnsi" w:hAnsiTheme="majorHAnsi"/>
          <w:sz w:val="20"/>
        </w:rPr>
      </w:pPr>
      <w:r w:rsidRPr="00AD68F6">
        <w:rPr>
          <w:rFonts w:asciiTheme="majorHAnsi" w:hAnsiTheme="majorHAnsi"/>
          <w:sz w:val="20"/>
        </w:rPr>
        <w:t xml:space="preserve">Mr. </w:t>
      </w:r>
      <w:proofErr w:type="spellStart"/>
      <w:r w:rsidRPr="00AD68F6">
        <w:rPr>
          <w:rFonts w:asciiTheme="majorHAnsi" w:hAnsiTheme="majorHAnsi"/>
          <w:sz w:val="20"/>
        </w:rPr>
        <w:t>Ganesh</w:t>
      </w:r>
      <w:proofErr w:type="spellEnd"/>
      <w:r w:rsidRPr="00AD68F6">
        <w:rPr>
          <w:rFonts w:asciiTheme="majorHAnsi" w:hAnsiTheme="majorHAnsi"/>
          <w:sz w:val="20"/>
        </w:rPr>
        <w:t xml:space="preserve"> </w:t>
      </w:r>
      <w:proofErr w:type="spellStart"/>
      <w:r w:rsidRPr="00AD68F6">
        <w:rPr>
          <w:rFonts w:asciiTheme="majorHAnsi" w:hAnsiTheme="majorHAnsi"/>
          <w:sz w:val="20"/>
        </w:rPr>
        <w:t>Prasad</w:t>
      </w:r>
      <w:r w:rsidR="00E81030" w:rsidRPr="00AD68F6">
        <w:rPr>
          <w:rFonts w:asciiTheme="majorHAnsi" w:hAnsiTheme="majorHAnsi"/>
          <w:sz w:val="20"/>
        </w:rPr>
        <w:t>.K</w:t>
      </w:r>
      <w:proofErr w:type="spellEnd"/>
      <w:r w:rsidRPr="00AD68F6">
        <w:rPr>
          <w:rFonts w:asciiTheme="majorHAnsi" w:hAnsiTheme="majorHAnsi"/>
          <w:sz w:val="20"/>
        </w:rPr>
        <w:t>,</w:t>
      </w:r>
      <w:r w:rsidR="00E81030" w:rsidRPr="00AD68F6">
        <w:rPr>
          <w:rFonts w:asciiTheme="majorHAnsi" w:hAnsiTheme="majorHAnsi"/>
          <w:sz w:val="20"/>
        </w:rPr>
        <w:t xml:space="preserve"> Mr. </w:t>
      </w:r>
      <w:proofErr w:type="spellStart"/>
      <w:r w:rsidR="00E81030" w:rsidRPr="00AD68F6">
        <w:rPr>
          <w:rFonts w:asciiTheme="majorHAnsi" w:hAnsiTheme="majorHAnsi"/>
          <w:sz w:val="20"/>
        </w:rPr>
        <w:t>Sushil</w:t>
      </w:r>
      <w:proofErr w:type="spellEnd"/>
      <w:r w:rsidR="00E81030" w:rsidRPr="00AD68F6">
        <w:rPr>
          <w:rFonts w:asciiTheme="majorHAnsi" w:hAnsiTheme="majorHAnsi"/>
          <w:sz w:val="20"/>
        </w:rPr>
        <w:t xml:space="preserve"> </w:t>
      </w:r>
      <w:proofErr w:type="spellStart"/>
      <w:proofErr w:type="gramStart"/>
      <w:r w:rsidR="00E81030" w:rsidRPr="00AD68F6">
        <w:rPr>
          <w:rFonts w:asciiTheme="majorHAnsi" w:hAnsiTheme="majorHAnsi"/>
          <w:sz w:val="20"/>
        </w:rPr>
        <w:t>Ahire</w:t>
      </w:r>
      <w:proofErr w:type="spellEnd"/>
      <w:r w:rsidRPr="00AD68F6">
        <w:rPr>
          <w:rFonts w:asciiTheme="majorHAnsi" w:hAnsiTheme="majorHAnsi"/>
          <w:sz w:val="20"/>
        </w:rPr>
        <w:t xml:space="preserve"> </w:t>
      </w:r>
      <w:r w:rsidR="007C1CB7" w:rsidRPr="00AD68F6">
        <w:rPr>
          <w:rFonts w:asciiTheme="majorHAnsi" w:hAnsiTheme="majorHAnsi"/>
          <w:sz w:val="20"/>
        </w:rPr>
        <w:t xml:space="preserve"> &amp;</w:t>
      </w:r>
      <w:proofErr w:type="gramEnd"/>
      <w:r w:rsidR="007C1CB7" w:rsidRPr="00AD68F6">
        <w:rPr>
          <w:rFonts w:asciiTheme="majorHAnsi" w:hAnsiTheme="majorHAnsi"/>
          <w:sz w:val="20"/>
        </w:rPr>
        <w:t xml:space="preserve"> </w:t>
      </w:r>
      <w:r w:rsidR="00E81030" w:rsidRPr="00AD68F6">
        <w:rPr>
          <w:rFonts w:asciiTheme="majorHAnsi" w:hAnsiTheme="majorHAnsi"/>
          <w:sz w:val="20"/>
        </w:rPr>
        <w:t xml:space="preserve">Mr. </w:t>
      </w:r>
      <w:proofErr w:type="spellStart"/>
      <w:r w:rsidR="00E81030" w:rsidRPr="00AD68F6">
        <w:rPr>
          <w:rFonts w:asciiTheme="majorHAnsi" w:hAnsiTheme="majorHAnsi"/>
          <w:sz w:val="20"/>
        </w:rPr>
        <w:t>Aniruddha</w:t>
      </w:r>
      <w:proofErr w:type="spellEnd"/>
      <w:r w:rsidR="00E81030" w:rsidRPr="00AD68F6">
        <w:rPr>
          <w:rFonts w:asciiTheme="majorHAnsi" w:hAnsiTheme="majorHAnsi"/>
          <w:sz w:val="20"/>
        </w:rPr>
        <w:t xml:space="preserve"> Kale </w:t>
      </w:r>
    </w:p>
    <w:p w:rsidR="004A136A" w:rsidRPr="004A136A" w:rsidRDefault="004A136A" w:rsidP="004A136A">
      <w:pPr>
        <w:pStyle w:val="ListParagraph"/>
        <w:ind w:left="360"/>
        <w:jc w:val="both"/>
        <w:rPr>
          <w:rFonts w:asciiTheme="majorHAnsi" w:hAnsiTheme="majorHAnsi"/>
          <w:sz w:val="20"/>
        </w:rPr>
      </w:pPr>
    </w:p>
    <w:p w:rsidR="007C1CB7" w:rsidRPr="004A136A" w:rsidRDefault="0062410F" w:rsidP="00400F2D">
      <w:pPr>
        <w:pStyle w:val="ListParagraph"/>
        <w:numPr>
          <w:ilvl w:val="0"/>
          <w:numId w:val="5"/>
        </w:numPr>
        <w:ind w:left="360"/>
        <w:jc w:val="both"/>
        <w:rPr>
          <w:rFonts w:asciiTheme="majorHAnsi" w:hAnsiTheme="majorHAnsi"/>
          <w:b/>
          <w:sz w:val="20"/>
        </w:rPr>
      </w:pPr>
      <w:r w:rsidRPr="004A136A">
        <w:rPr>
          <w:rFonts w:asciiTheme="majorHAnsi" w:hAnsiTheme="majorHAnsi"/>
          <w:b/>
          <w:sz w:val="20"/>
        </w:rPr>
        <w:t>Time Frame</w:t>
      </w:r>
      <w:r w:rsidR="00531483" w:rsidRPr="004A136A">
        <w:rPr>
          <w:rFonts w:asciiTheme="majorHAnsi" w:hAnsiTheme="majorHAnsi"/>
          <w:b/>
          <w:sz w:val="20"/>
        </w:rPr>
        <w:t xml:space="preserve"> :</w:t>
      </w:r>
    </w:p>
    <w:p w:rsidR="0062410F" w:rsidRPr="00AD68F6" w:rsidRDefault="00531483" w:rsidP="004A136A">
      <w:pPr>
        <w:pStyle w:val="ListParagraph"/>
        <w:ind w:left="360"/>
        <w:jc w:val="both"/>
        <w:rPr>
          <w:rFonts w:asciiTheme="majorHAnsi" w:hAnsiTheme="majorHAnsi"/>
          <w:sz w:val="20"/>
        </w:rPr>
      </w:pPr>
      <w:r w:rsidRPr="00AD68F6">
        <w:rPr>
          <w:rFonts w:asciiTheme="majorHAnsi" w:hAnsiTheme="majorHAnsi"/>
          <w:sz w:val="20"/>
        </w:rPr>
        <w:t>29-30 April 2016</w:t>
      </w:r>
    </w:p>
    <w:p w:rsidR="001B0B9B" w:rsidRPr="008E412D" w:rsidRDefault="001B0B9B" w:rsidP="00E07886">
      <w:pPr>
        <w:jc w:val="both"/>
        <w:rPr>
          <w:rFonts w:asciiTheme="majorHAnsi" w:hAnsiTheme="majorHAnsi"/>
          <w:sz w:val="2"/>
        </w:rPr>
      </w:pPr>
    </w:p>
    <w:p w:rsidR="00214EE1" w:rsidRDefault="00214EE1" w:rsidP="00E07886">
      <w:pPr>
        <w:spacing w:after="0"/>
        <w:jc w:val="both"/>
        <w:rPr>
          <w:rFonts w:asciiTheme="majorHAnsi" w:hAnsiTheme="majorHAnsi"/>
          <w:b/>
          <w:u w:val="single"/>
        </w:rPr>
      </w:pPr>
    </w:p>
    <w:p w:rsidR="004E7B14" w:rsidRDefault="004E7B14" w:rsidP="00E07886">
      <w:pPr>
        <w:spacing w:after="0"/>
        <w:jc w:val="both"/>
        <w:rPr>
          <w:rFonts w:asciiTheme="majorHAnsi" w:hAnsiTheme="majorHAnsi"/>
          <w:b/>
          <w:u w:val="single"/>
        </w:rPr>
      </w:pPr>
    </w:p>
    <w:p w:rsidR="004E7B14" w:rsidRDefault="004E7B14" w:rsidP="00E07886">
      <w:pPr>
        <w:spacing w:after="0"/>
        <w:jc w:val="both"/>
        <w:rPr>
          <w:rFonts w:asciiTheme="majorHAnsi" w:hAnsiTheme="majorHAnsi"/>
          <w:b/>
          <w:u w:val="single"/>
        </w:rPr>
      </w:pPr>
    </w:p>
    <w:p w:rsidR="004E7B14" w:rsidRDefault="004E7B14" w:rsidP="00E07886">
      <w:pPr>
        <w:spacing w:after="0"/>
        <w:jc w:val="both"/>
        <w:rPr>
          <w:rFonts w:asciiTheme="majorHAnsi" w:hAnsiTheme="majorHAnsi"/>
          <w:b/>
          <w:u w:val="single"/>
        </w:rPr>
      </w:pPr>
    </w:p>
    <w:p w:rsidR="001B0B9B" w:rsidRPr="00F4080C" w:rsidRDefault="0062410F" w:rsidP="00E07886">
      <w:pPr>
        <w:spacing w:after="0"/>
        <w:jc w:val="both"/>
        <w:rPr>
          <w:rFonts w:asciiTheme="majorHAnsi" w:hAnsiTheme="majorHAnsi"/>
          <w:b/>
          <w:u w:val="single"/>
        </w:rPr>
      </w:pPr>
      <w:r w:rsidRPr="00F4080C">
        <w:rPr>
          <w:rFonts w:asciiTheme="majorHAnsi" w:hAnsiTheme="majorHAnsi"/>
          <w:b/>
          <w:u w:val="single"/>
        </w:rPr>
        <w:t>Profile of TI</w:t>
      </w:r>
      <w:r w:rsidR="00C232A9" w:rsidRPr="00F4080C">
        <w:rPr>
          <w:rFonts w:asciiTheme="majorHAnsi" w:hAnsiTheme="majorHAnsi"/>
          <w:b/>
          <w:u w:val="single"/>
        </w:rPr>
        <w:t xml:space="preserve"> </w:t>
      </w:r>
    </w:p>
    <w:p w:rsidR="0062410F" w:rsidRPr="00F4080C" w:rsidRDefault="00AD68F6" w:rsidP="00E07886">
      <w:pPr>
        <w:spacing w:after="0"/>
        <w:jc w:val="both"/>
        <w:rPr>
          <w:rFonts w:asciiTheme="majorHAnsi" w:hAnsiTheme="majorHAnsi"/>
          <w:sz w:val="20"/>
        </w:rPr>
      </w:pPr>
      <w:r w:rsidRPr="00F4080C">
        <w:rPr>
          <w:rFonts w:asciiTheme="majorHAnsi" w:hAnsiTheme="majorHAnsi"/>
          <w:sz w:val="20"/>
        </w:rPr>
        <w:t xml:space="preserve">           </w:t>
      </w:r>
      <w:r w:rsidR="0062410F" w:rsidRPr="00F4080C">
        <w:rPr>
          <w:rFonts w:asciiTheme="majorHAnsi" w:hAnsiTheme="majorHAnsi"/>
          <w:sz w:val="20"/>
        </w:rPr>
        <w:t>(Information to be captured)</w:t>
      </w:r>
    </w:p>
    <w:p w:rsidR="001B0B9B" w:rsidRPr="001B0B9B" w:rsidRDefault="001B0B9B" w:rsidP="00E07886">
      <w:pPr>
        <w:spacing w:after="0"/>
        <w:jc w:val="both"/>
        <w:rPr>
          <w:rFonts w:asciiTheme="majorHAnsi" w:hAnsiTheme="majorHAnsi"/>
        </w:rPr>
      </w:pPr>
    </w:p>
    <w:p w:rsidR="0062410F" w:rsidRPr="00AD68F6" w:rsidRDefault="0062410F" w:rsidP="00400F2D">
      <w:pPr>
        <w:pStyle w:val="ListParagraph"/>
        <w:numPr>
          <w:ilvl w:val="0"/>
          <w:numId w:val="6"/>
        </w:numPr>
        <w:spacing w:after="0" w:line="240" w:lineRule="auto"/>
        <w:jc w:val="both"/>
        <w:rPr>
          <w:rFonts w:asciiTheme="majorHAnsi" w:hAnsiTheme="majorHAnsi"/>
          <w:b/>
          <w:sz w:val="20"/>
          <w:szCs w:val="20"/>
        </w:rPr>
      </w:pPr>
      <w:r w:rsidRPr="00AD68F6">
        <w:rPr>
          <w:rFonts w:asciiTheme="majorHAnsi" w:hAnsiTheme="majorHAnsi"/>
          <w:sz w:val="20"/>
          <w:szCs w:val="20"/>
        </w:rPr>
        <w:t>Target Population Profile</w:t>
      </w:r>
      <w:r w:rsidR="00E973C3" w:rsidRPr="00AD68F6">
        <w:rPr>
          <w:rFonts w:asciiTheme="majorHAnsi" w:hAnsiTheme="majorHAnsi"/>
          <w:sz w:val="20"/>
          <w:szCs w:val="20"/>
        </w:rPr>
        <w:t xml:space="preserve"> </w:t>
      </w:r>
      <w:r w:rsidRPr="00AD68F6">
        <w:rPr>
          <w:rFonts w:asciiTheme="majorHAnsi" w:hAnsiTheme="majorHAnsi"/>
          <w:sz w:val="20"/>
          <w:szCs w:val="20"/>
        </w:rPr>
        <w:t xml:space="preserve">: </w:t>
      </w:r>
      <w:r w:rsidR="00E973C3" w:rsidRPr="00AD68F6">
        <w:rPr>
          <w:rFonts w:asciiTheme="majorHAnsi" w:hAnsiTheme="majorHAnsi"/>
          <w:sz w:val="20"/>
          <w:szCs w:val="20"/>
        </w:rPr>
        <w:t xml:space="preserve"> </w:t>
      </w:r>
      <w:r w:rsidRPr="00AD68F6">
        <w:rPr>
          <w:rFonts w:asciiTheme="majorHAnsi" w:hAnsiTheme="majorHAnsi"/>
          <w:strike/>
          <w:sz w:val="20"/>
          <w:szCs w:val="20"/>
        </w:rPr>
        <w:t>FSW/MSM/IDU/TG/TRUCKERS/</w:t>
      </w:r>
      <w:r w:rsidRPr="00AD68F6">
        <w:rPr>
          <w:rFonts w:asciiTheme="majorHAnsi" w:hAnsiTheme="majorHAnsi"/>
          <w:b/>
          <w:sz w:val="20"/>
          <w:szCs w:val="20"/>
        </w:rPr>
        <w:t>MIGRANTS</w:t>
      </w:r>
    </w:p>
    <w:p w:rsidR="00E973C3" w:rsidRPr="00AD68F6" w:rsidRDefault="00E973C3" w:rsidP="00E07886">
      <w:pPr>
        <w:spacing w:after="0" w:line="240" w:lineRule="auto"/>
        <w:ind w:left="450"/>
        <w:jc w:val="both"/>
        <w:rPr>
          <w:rFonts w:asciiTheme="majorHAnsi" w:hAnsiTheme="majorHAnsi"/>
          <w:b/>
          <w:sz w:val="20"/>
          <w:szCs w:val="20"/>
        </w:rPr>
      </w:pPr>
    </w:p>
    <w:p w:rsidR="0062410F" w:rsidRPr="00AD68F6" w:rsidRDefault="0062410F" w:rsidP="00400F2D">
      <w:pPr>
        <w:pStyle w:val="ListParagraph"/>
        <w:numPr>
          <w:ilvl w:val="0"/>
          <w:numId w:val="6"/>
        </w:numPr>
        <w:spacing w:line="240" w:lineRule="auto"/>
        <w:jc w:val="both"/>
        <w:rPr>
          <w:rFonts w:asciiTheme="majorHAnsi" w:hAnsiTheme="majorHAnsi"/>
          <w:b/>
          <w:sz w:val="20"/>
          <w:szCs w:val="20"/>
        </w:rPr>
      </w:pPr>
      <w:r w:rsidRPr="00AD68F6">
        <w:rPr>
          <w:rFonts w:asciiTheme="majorHAnsi" w:hAnsiTheme="majorHAnsi"/>
          <w:sz w:val="20"/>
          <w:szCs w:val="20"/>
        </w:rPr>
        <w:t>Type of Project</w:t>
      </w:r>
      <w:r w:rsidR="00E973C3" w:rsidRPr="00AD68F6">
        <w:rPr>
          <w:rFonts w:asciiTheme="majorHAnsi" w:hAnsiTheme="majorHAnsi"/>
          <w:sz w:val="20"/>
          <w:szCs w:val="20"/>
        </w:rPr>
        <w:t xml:space="preserve"> </w:t>
      </w:r>
      <w:r w:rsidRPr="00AD68F6">
        <w:rPr>
          <w:rFonts w:asciiTheme="majorHAnsi" w:hAnsiTheme="majorHAnsi"/>
          <w:sz w:val="20"/>
          <w:szCs w:val="20"/>
        </w:rPr>
        <w:t xml:space="preserve">: </w:t>
      </w:r>
      <w:r w:rsidRPr="00AD68F6">
        <w:rPr>
          <w:rFonts w:asciiTheme="majorHAnsi" w:hAnsiTheme="majorHAnsi"/>
          <w:strike/>
          <w:sz w:val="20"/>
          <w:szCs w:val="20"/>
        </w:rPr>
        <w:t>Core/Core Composite/</w:t>
      </w:r>
      <w:r w:rsidRPr="00AD68F6">
        <w:rPr>
          <w:rFonts w:asciiTheme="majorHAnsi" w:hAnsiTheme="majorHAnsi"/>
          <w:b/>
          <w:sz w:val="20"/>
          <w:szCs w:val="20"/>
        </w:rPr>
        <w:t>Bridge Population</w:t>
      </w:r>
    </w:p>
    <w:p w:rsidR="004774C1" w:rsidRPr="00AD68F6" w:rsidRDefault="004774C1" w:rsidP="00E07886">
      <w:pPr>
        <w:spacing w:line="240" w:lineRule="auto"/>
        <w:ind w:left="360"/>
        <w:jc w:val="both"/>
        <w:rPr>
          <w:rFonts w:asciiTheme="majorHAnsi" w:hAnsiTheme="majorHAnsi"/>
          <w:sz w:val="2"/>
          <w:szCs w:val="20"/>
        </w:rPr>
      </w:pPr>
    </w:p>
    <w:p w:rsidR="0062410F" w:rsidRPr="00AD68F6" w:rsidRDefault="0062410F" w:rsidP="00400F2D">
      <w:pPr>
        <w:pStyle w:val="ListParagraph"/>
        <w:numPr>
          <w:ilvl w:val="0"/>
          <w:numId w:val="6"/>
        </w:numPr>
        <w:spacing w:line="240" w:lineRule="auto"/>
        <w:jc w:val="both"/>
        <w:rPr>
          <w:rFonts w:asciiTheme="majorHAnsi" w:hAnsiTheme="majorHAnsi"/>
          <w:b/>
          <w:sz w:val="20"/>
          <w:szCs w:val="20"/>
        </w:rPr>
      </w:pPr>
      <w:r w:rsidRPr="00AD68F6">
        <w:rPr>
          <w:rFonts w:asciiTheme="majorHAnsi" w:hAnsiTheme="majorHAnsi"/>
          <w:sz w:val="20"/>
          <w:szCs w:val="20"/>
        </w:rPr>
        <w:t>Size of Target Group(s)</w:t>
      </w:r>
      <w:r w:rsidR="00531483" w:rsidRPr="00AD68F6">
        <w:rPr>
          <w:rFonts w:asciiTheme="majorHAnsi" w:hAnsiTheme="majorHAnsi"/>
          <w:sz w:val="20"/>
          <w:szCs w:val="20"/>
        </w:rPr>
        <w:t xml:space="preserve"> : </w:t>
      </w:r>
      <w:r w:rsidR="00531483" w:rsidRPr="00AD68F6">
        <w:rPr>
          <w:rFonts w:asciiTheme="majorHAnsi" w:hAnsiTheme="majorHAnsi"/>
          <w:b/>
          <w:sz w:val="20"/>
          <w:szCs w:val="20"/>
        </w:rPr>
        <w:t>10,000</w:t>
      </w:r>
    </w:p>
    <w:p w:rsidR="00E973C3" w:rsidRPr="00AD68F6" w:rsidRDefault="00E973C3" w:rsidP="00E07886">
      <w:pPr>
        <w:spacing w:line="240" w:lineRule="auto"/>
        <w:ind w:left="360"/>
        <w:jc w:val="both"/>
        <w:rPr>
          <w:rFonts w:asciiTheme="majorHAnsi" w:hAnsiTheme="majorHAnsi"/>
          <w:sz w:val="2"/>
          <w:szCs w:val="20"/>
        </w:rPr>
      </w:pPr>
    </w:p>
    <w:p w:rsidR="0062410F" w:rsidRPr="00E973C3" w:rsidRDefault="0062410F" w:rsidP="00400F2D">
      <w:pPr>
        <w:pStyle w:val="ListParagraph"/>
        <w:numPr>
          <w:ilvl w:val="0"/>
          <w:numId w:val="6"/>
        </w:numPr>
        <w:spacing w:line="240" w:lineRule="auto"/>
        <w:jc w:val="both"/>
        <w:rPr>
          <w:rFonts w:asciiTheme="majorHAnsi" w:hAnsiTheme="majorHAnsi"/>
          <w:b/>
        </w:rPr>
      </w:pPr>
      <w:r w:rsidRPr="00AD68F6">
        <w:rPr>
          <w:rFonts w:asciiTheme="majorHAnsi" w:hAnsiTheme="majorHAnsi"/>
          <w:sz w:val="20"/>
          <w:szCs w:val="20"/>
        </w:rPr>
        <w:t>Sub-Groups and their Size</w:t>
      </w:r>
      <w:r w:rsidR="00531483" w:rsidRPr="00AD68F6">
        <w:rPr>
          <w:rFonts w:asciiTheme="majorHAnsi" w:hAnsiTheme="majorHAnsi"/>
          <w:sz w:val="20"/>
          <w:szCs w:val="20"/>
        </w:rPr>
        <w:t xml:space="preserve">: </w:t>
      </w:r>
      <w:r w:rsidR="00531483" w:rsidRPr="00AD68F6">
        <w:rPr>
          <w:rFonts w:asciiTheme="majorHAnsi" w:hAnsiTheme="majorHAnsi"/>
          <w:b/>
          <w:sz w:val="20"/>
          <w:szCs w:val="20"/>
        </w:rPr>
        <w:t>Migrants</w:t>
      </w:r>
    </w:p>
    <w:p w:rsidR="004774C1" w:rsidRPr="00AD68F6" w:rsidRDefault="004774C1" w:rsidP="00E07886">
      <w:pPr>
        <w:spacing w:line="240" w:lineRule="auto"/>
        <w:ind w:left="450"/>
        <w:jc w:val="both"/>
        <w:rPr>
          <w:rFonts w:asciiTheme="majorHAnsi" w:hAnsiTheme="majorHAnsi"/>
          <w:sz w:val="2"/>
        </w:rPr>
      </w:pPr>
    </w:p>
    <w:p w:rsidR="0062410F" w:rsidRPr="008E412D" w:rsidRDefault="0062410F" w:rsidP="00400F2D">
      <w:pPr>
        <w:pStyle w:val="ListParagraph"/>
        <w:numPr>
          <w:ilvl w:val="0"/>
          <w:numId w:val="6"/>
        </w:numPr>
        <w:spacing w:line="240" w:lineRule="auto"/>
        <w:jc w:val="both"/>
        <w:rPr>
          <w:rFonts w:asciiTheme="majorHAnsi" w:hAnsiTheme="majorHAnsi"/>
          <w:b/>
          <w:sz w:val="20"/>
        </w:rPr>
      </w:pPr>
      <w:r w:rsidRPr="008E412D">
        <w:rPr>
          <w:rFonts w:asciiTheme="majorHAnsi" w:hAnsiTheme="majorHAnsi"/>
          <w:b/>
          <w:sz w:val="20"/>
        </w:rPr>
        <w:t>Target Area</w:t>
      </w:r>
      <w:r w:rsidR="00E973C3" w:rsidRPr="008E412D">
        <w:rPr>
          <w:rFonts w:asciiTheme="majorHAnsi" w:hAnsiTheme="majorHAnsi"/>
          <w:b/>
          <w:sz w:val="20"/>
        </w:rPr>
        <w:t xml:space="preserve"> </w:t>
      </w:r>
      <w:r w:rsidR="00AD68F6" w:rsidRPr="008E412D">
        <w:rPr>
          <w:rFonts w:asciiTheme="majorHAnsi" w:hAnsiTheme="majorHAnsi"/>
          <w:b/>
          <w:sz w:val="20"/>
        </w:rPr>
        <w:t xml:space="preserve">: </w:t>
      </w:r>
    </w:p>
    <w:p w:rsidR="00E973C3" w:rsidRPr="000F6E41" w:rsidRDefault="00E973C3" w:rsidP="00E07886">
      <w:pPr>
        <w:pStyle w:val="ListParagraph"/>
        <w:jc w:val="both"/>
        <w:rPr>
          <w:rFonts w:asciiTheme="majorHAnsi" w:hAnsiTheme="majorHAnsi"/>
          <w:sz w:val="2"/>
        </w:rPr>
      </w:pPr>
    </w:p>
    <w:p w:rsidR="00531483" w:rsidRPr="008E412D" w:rsidRDefault="008E412D" w:rsidP="00E07886">
      <w:pPr>
        <w:spacing w:line="240" w:lineRule="auto"/>
        <w:ind w:left="990"/>
        <w:jc w:val="both"/>
        <w:rPr>
          <w:rFonts w:asciiTheme="majorHAnsi" w:hAnsiTheme="majorHAnsi"/>
          <w:sz w:val="20"/>
        </w:rPr>
      </w:pPr>
      <w:r>
        <w:rPr>
          <w:rFonts w:asciiTheme="majorHAnsi" w:hAnsiTheme="majorHAnsi"/>
        </w:rPr>
        <w:t xml:space="preserve">1 </w:t>
      </w:r>
      <w:r w:rsidRPr="008E412D">
        <w:rPr>
          <w:rFonts w:asciiTheme="majorHAnsi" w:hAnsiTheme="majorHAnsi"/>
          <w:sz w:val="20"/>
        </w:rPr>
        <w:t>.</w:t>
      </w:r>
      <w:proofErr w:type="spellStart"/>
      <w:r w:rsidR="00531483" w:rsidRPr="008E412D">
        <w:rPr>
          <w:rFonts w:asciiTheme="majorHAnsi" w:hAnsiTheme="majorHAnsi"/>
          <w:sz w:val="20"/>
        </w:rPr>
        <w:t>Aurgangabad</w:t>
      </w:r>
      <w:proofErr w:type="spellEnd"/>
      <w:r w:rsidR="00531483" w:rsidRPr="008E412D">
        <w:rPr>
          <w:rFonts w:asciiTheme="majorHAnsi" w:hAnsiTheme="majorHAnsi"/>
          <w:sz w:val="20"/>
        </w:rPr>
        <w:t xml:space="preserve"> City</w:t>
      </w:r>
    </w:p>
    <w:p w:rsidR="00531483" w:rsidRPr="008E412D" w:rsidRDefault="008E412D" w:rsidP="00E07886">
      <w:pPr>
        <w:spacing w:line="240" w:lineRule="auto"/>
        <w:ind w:left="990"/>
        <w:jc w:val="both"/>
        <w:rPr>
          <w:rFonts w:asciiTheme="majorHAnsi" w:hAnsiTheme="majorHAnsi"/>
          <w:sz w:val="20"/>
        </w:rPr>
      </w:pPr>
      <w:r w:rsidRPr="008E412D">
        <w:rPr>
          <w:rFonts w:asciiTheme="majorHAnsi" w:hAnsiTheme="majorHAnsi"/>
          <w:sz w:val="20"/>
        </w:rPr>
        <w:t>2.</w:t>
      </w:r>
      <w:r>
        <w:rPr>
          <w:rFonts w:asciiTheme="majorHAnsi" w:hAnsiTheme="majorHAnsi"/>
          <w:sz w:val="20"/>
        </w:rPr>
        <w:t xml:space="preserve"> </w:t>
      </w:r>
      <w:proofErr w:type="spellStart"/>
      <w:r w:rsidR="00531483" w:rsidRPr="008E412D">
        <w:rPr>
          <w:rFonts w:asciiTheme="majorHAnsi" w:hAnsiTheme="majorHAnsi"/>
          <w:sz w:val="20"/>
        </w:rPr>
        <w:t>Chikalthana</w:t>
      </w:r>
      <w:proofErr w:type="spellEnd"/>
      <w:r w:rsidR="00531483" w:rsidRPr="008E412D">
        <w:rPr>
          <w:rFonts w:asciiTheme="majorHAnsi" w:hAnsiTheme="majorHAnsi"/>
          <w:sz w:val="20"/>
        </w:rPr>
        <w:t xml:space="preserve"> MIDC</w:t>
      </w:r>
    </w:p>
    <w:p w:rsidR="008E412D" w:rsidRDefault="008E412D" w:rsidP="00E07886">
      <w:pPr>
        <w:spacing w:line="240" w:lineRule="auto"/>
        <w:ind w:left="990"/>
        <w:jc w:val="both"/>
        <w:rPr>
          <w:rFonts w:asciiTheme="majorHAnsi" w:hAnsiTheme="majorHAnsi"/>
          <w:sz w:val="20"/>
        </w:rPr>
      </w:pPr>
      <w:r w:rsidRPr="008E412D">
        <w:rPr>
          <w:rFonts w:asciiTheme="majorHAnsi" w:hAnsiTheme="majorHAnsi"/>
          <w:sz w:val="20"/>
        </w:rPr>
        <w:t>3.</w:t>
      </w:r>
      <w:r>
        <w:rPr>
          <w:rFonts w:asciiTheme="majorHAnsi" w:hAnsiTheme="majorHAnsi"/>
          <w:sz w:val="20"/>
        </w:rPr>
        <w:t xml:space="preserve"> </w:t>
      </w:r>
      <w:proofErr w:type="spellStart"/>
      <w:r w:rsidR="00531483" w:rsidRPr="008E412D">
        <w:rPr>
          <w:rFonts w:asciiTheme="majorHAnsi" w:hAnsiTheme="majorHAnsi"/>
          <w:sz w:val="20"/>
        </w:rPr>
        <w:t>Shendra</w:t>
      </w:r>
      <w:proofErr w:type="spellEnd"/>
      <w:r w:rsidR="00531483" w:rsidRPr="008E412D">
        <w:rPr>
          <w:rFonts w:asciiTheme="majorHAnsi" w:hAnsiTheme="majorHAnsi"/>
          <w:sz w:val="20"/>
        </w:rPr>
        <w:t xml:space="preserve"> MIDC</w:t>
      </w:r>
    </w:p>
    <w:p w:rsidR="004E7B14" w:rsidRDefault="004E7B14" w:rsidP="00E07886">
      <w:pPr>
        <w:spacing w:line="240" w:lineRule="auto"/>
        <w:ind w:left="990"/>
        <w:jc w:val="both"/>
        <w:rPr>
          <w:rFonts w:asciiTheme="majorHAnsi" w:hAnsiTheme="majorHAnsi"/>
          <w:sz w:val="20"/>
        </w:rPr>
      </w:pPr>
    </w:p>
    <w:p w:rsidR="004E7B14" w:rsidRPr="008E412D" w:rsidRDefault="004E7B14" w:rsidP="00E07886">
      <w:pPr>
        <w:spacing w:line="240" w:lineRule="auto"/>
        <w:ind w:left="990"/>
        <w:jc w:val="both"/>
        <w:rPr>
          <w:rFonts w:asciiTheme="majorHAnsi" w:hAnsiTheme="majorHAnsi"/>
          <w:b/>
          <w:color w:val="FF0000"/>
          <w:sz w:val="2"/>
          <w:u w:val="single"/>
        </w:rPr>
      </w:pPr>
    </w:p>
    <w:p w:rsidR="008E412D" w:rsidRPr="008E412D" w:rsidRDefault="008E412D" w:rsidP="00E07886">
      <w:pPr>
        <w:jc w:val="both"/>
        <w:rPr>
          <w:rFonts w:asciiTheme="majorHAnsi" w:hAnsiTheme="majorHAnsi"/>
          <w:b/>
          <w:color w:val="FF0000"/>
          <w:sz w:val="2"/>
          <w:u w:val="single"/>
        </w:rPr>
      </w:pPr>
    </w:p>
    <w:p w:rsidR="008D7AB5" w:rsidRDefault="0062410F" w:rsidP="00E07886">
      <w:pPr>
        <w:jc w:val="both"/>
        <w:rPr>
          <w:rFonts w:asciiTheme="majorHAnsi" w:hAnsiTheme="majorHAnsi"/>
          <w:b/>
          <w:u w:val="single"/>
        </w:rPr>
      </w:pPr>
      <w:r w:rsidRPr="004957F9">
        <w:rPr>
          <w:rFonts w:asciiTheme="majorHAnsi" w:hAnsiTheme="majorHAnsi"/>
          <w:b/>
          <w:u w:val="single"/>
        </w:rPr>
        <w:t xml:space="preserve">Key findings and recommendation on Various Project </w:t>
      </w:r>
      <w:proofErr w:type="gramStart"/>
      <w:r w:rsidRPr="004957F9">
        <w:rPr>
          <w:rFonts w:asciiTheme="majorHAnsi" w:hAnsiTheme="majorHAnsi"/>
          <w:b/>
          <w:u w:val="single"/>
        </w:rPr>
        <w:t>Components</w:t>
      </w:r>
      <w:r w:rsidR="008D7AB5" w:rsidRPr="004957F9">
        <w:rPr>
          <w:rFonts w:asciiTheme="majorHAnsi" w:hAnsiTheme="majorHAnsi"/>
          <w:b/>
          <w:u w:val="single"/>
        </w:rPr>
        <w:t xml:space="preserve">  :</w:t>
      </w:r>
      <w:proofErr w:type="gramEnd"/>
    </w:p>
    <w:p w:rsidR="004E7B14" w:rsidRPr="004957F9" w:rsidRDefault="004E7B14" w:rsidP="00E07886">
      <w:pPr>
        <w:jc w:val="both"/>
        <w:rPr>
          <w:rFonts w:asciiTheme="majorHAnsi" w:hAnsiTheme="majorHAnsi"/>
          <w:b/>
          <w:u w:val="single"/>
        </w:rPr>
      </w:pPr>
    </w:p>
    <w:p w:rsidR="00AC078A" w:rsidRPr="008E412D" w:rsidRDefault="00AC078A" w:rsidP="00E07886">
      <w:pPr>
        <w:jc w:val="both"/>
        <w:rPr>
          <w:rFonts w:asciiTheme="majorHAnsi" w:hAnsiTheme="majorHAnsi"/>
          <w:b/>
          <w:color w:val="FF0000"/>
          <w:sz w:val="2"/>
          <w:u w:val="single"/>
        </w:rPr>
      </w:pPr>
    </w:p>
    <w:p w:rsidR="00CC0304" w:rsidRPr="001A11BA" w:rsidRDefault="00AC078A" w:rsidP="00400F2D">
      <w:pPr>
        <w:pStyle w:val="ListParagraph"/>
        <w:numPr>
          <w:ilvl w:val="0"/>
          <w:numId w:val="10"/>
        </w:numPr>
        <w:jc w:val="both"/>
        <w:rPr>
          <w:rFonts w:asciiTheme="majorHAnsi" w:hAnsiTheme="majorHAnsi"/>
          <w:b/>
        </w:rPr>
      </w:pPr>
      <w:r w:rsidRPr="001A11BA">
        <w:rPr>
          <w:rFonts w:asciiTheme="majorHAnsi" w:hAnsiTheme="majorHAnsi"/>
          <w:b/>
        </w:rPr>
        <w:t xml:space="preserve"> </w:t>
      </w:r>
      <w:r w:rsidR="0062410F" w:rsidRPr="001A11BA">
        <w:rPr>
          <w:rFonts w:asciiTheme="majorHAnsi" w:hAnsiTheme="majorHAnsi"/>
          <w:b/>
          <w:u w:val="single"/>
        </w:rPr>
        <w:t xml:space="preserve">Organizational support to the </w:t>
      </w:r>
      <w:proofErr w:type="spellStart"/>
      <w:r w:rsidR="0062410F" w:rsidRPr="001A11BA">
        <w:rPr>
          <w:rFonts w:asciiTheme="majorHAnsi" w:hAnsiTheme="majorHAnsi"/>
          <w:b/>
          <w:u w:val="single"/>
        </w:rPr>
        <w:t>programme</w:t>
      </w:r>
      <w:proofErr w:type="spellEnd"/>
      <w:r w:rsidR="00E97ED9" w:rsidRPr="001A11BA">
        <w:rPr>
          <w:rFonts w:asciiTheme="majorHAnsi" w:hAnsiTheme="majorHAnsi"/>
          <w:b/>
        </w:rPr>
        <w:t xml:space="preserve"> :</w:t>
      </w:r>
    </w:p>
    <w:p w:rsidR="008D7AB5" w:rsidRPr="008D7AB5" w:rsidRDefault="008D7AB5" w:rsidP="00E07886">
      <w:pPr>
        <w:widowControl w:val="0"/>
        <w:autoSpaceDE w:val="0"/>
        <w:autoSpaceDN w:val="0"/>
        <w:adjustRightInd w:val="0"/>
        <w:spacing w:after="0" w:line="480" w:lineRule="auto"/>
        <w:ind w:left="360"/>
        <w:jc w:val="both"/>
        <w:rPr>
          <w:rFonts w:ascii="Times New Roman" w:hAnsi="Times New Roman" w:cs="Times New Roman"/>
          <w:color w:val="000000"/>
          <w:spacing w:val="-2"/>
          <w:sz w:val="2"/>
        </w:rPr>
      </w:pPr>
    </w:p>
    <w:p w:rsidR="008D7AB5" w:rsidRPr="008E412D" w:rsidRDefault="008D7AB5" w:rsidP="00AC5FE3">
      <w:pPr>
        <w:widowControl w:val="0"/>
        <w:autoSpaceDE w:val="0"/>
        <w:autoSpaceDN w:val="0"/>
        <w:adjustRightInd w:val="0"/>
        <w:spacing w:after="0" w:line="480" w:lineRule="auto"/>
        <w:ind w:left="360" w:firstLine="1080"/>
        <w:jc w:val="both"/>
        <w:rPr>
          <w:rFonts w:ascii="Times New Roman" w:hAnsi="Times New Roman" w:cs="Times New Roman"/>
          <w:color w:val="000000" w:themeColor="text1"/>
          <w:spacing w:val="-2"/>
          <w:sz w:val="20"/>
          <w:szCs w:val="20"/>
        </w:rPr>
      </w:pPr>
      <w:r w:rsidRPr="008E412D">
        <w:rPr>
          <w:rFonts w:ascii="Times New Roman" w:hAnsi="Times New Roman" w:cs="Times New Roman"/>
          <w:color w:val="000000" w:themeColor="text1"/>
          <w:spacing w:val="-2"/>
          <w:sz w:val="20"/>
          <w:szCs w:val="20"/>
        </w:rPr>
        <w:t>Interaction with key office bearers like President and Trustee,</w:t>
      </w:r>
      <w:r w:rsidR="00AE4443" w:rsidRPr="008E412D">
        <w:rPr>
          <w:rFonts w:ascii="Times New Roman" w:hAnsi="Times New Roman" w:cs="Times New Roman"/>
          <w:color w:val="000000" w:themeColor="text1"/>
          <w:spacing w:val="-2"/>
          <w:sz w:val="20"/>
          <w:szCs w:val="20"/>
        </w:rPr>
        <w:t xml:space="preserve"> </w:t>
      </w:r>
      <w:r w:rsidRPr="008E412D">
        <w:rPr>
          <w:rFonts w:ascii="Times New Roman" w:hAnsi="Times New Roman" w:cs="Times New Roman"/>
          <w:color w:val="000000" w:themeColor="text1"/>
          <w:spacing w:val="-2"/>
          <w:sz w:val="20"/>
          <w:szCs w:val="20"/>
        </w:rPr>
        <w:t>there is implementing</w:t>
      </w:r>
      <w:r w:rsidR="00CC0304" w:rsidRPr="008E412D">
        <w:rPr>
          <w:rFonts w:ascii="Times New Roman" w:hAnsi="Times New Roman" w:cs="Times New Roman"/>
          <w:color w:val="000000" w:themeColor="text1"/>
          <w:spacing w:val="-2"/>
          <w:sz w:val="20"/>
          <w:szCs w:val="20"/>
        </w:rPr>
        <w:t xml:space="preserve"> </w:t>
      </w:r>
      <w:proofErr w:type="spellStart"/>
      <w:r w:rsidR="00CC0304" w:rsidRPr="008E412D">
        <w:rPr>
          <w:rFonts w:ascii="Times New Roman" w:hAnsi="Times New Roman" w:cs="Times New Roman"/>
          <w:color w:val="000000" w:themeColor="text1"/>
          <w:spacing w:val="-2"/>
          <w:sz w:val="20"/>
          <w:szCs w:val="20"/>
        </w:rPr>
        <w:t>programme</w:t>
      </w:r>
      <w:proofErr w:type="spellEnd"/>
      <w:r w:rsidR="00CC0304" w:rsidRPr="008E412D">
        <w:rPr>
          <w:rFonts w:ascii="Times New Roman" w:hAnsi="Times New Roman" w:cs="Times New Roman"/>
          <w:color w:val="000000" w:themeColor="text1"/>
          <w:spacing w:val="-2"/>
          <w:sz w:val="20"/>
          <w:szCs w:val="20"/>
        </w:rPr>
        <w:t xml:space="preserve"> </w:t>
      </w:r>
      <w:r w:rsidR="008E412D" w:rsidRPr="008E412D">
        <w:rPr>
          <w:rFonts w:ascii="Times New Roman" w:hAnsi="Times New Roman" w:cs="Times New Roman"/>
          <w:color w:val="000000" w:themeColor="text1"/>
          <w:spacing w:val="-2"/>
          <w:sz w:val="20"/>
          <w:szCs w:val="20"/>
        </w:rPr>
        <w:t>activities</w:t>
      </w:r>
      <w:r w:rsidR="00CC0304" w:rsidRPr="008E412D">
        <w:rPr>
          <w:rFonts w:ascii="Times New Roman" w:hAnsi="Times New Roman" w:cs="Times New Roman"/>
          <w:color w:val="000000" w:themeColor="text1"/>
          <w:spacing w:val="-2"/>
          <w:sz w:val="20"/>
          <w:szCs w:val="20"/>
        </w:rPr>
        <w:t xml:space="preserve">, support to the community, initiation of advocacy activities, monitoring </w:t>
      </w:r>
      <w:r w:rsidR="00CC0304" w:rsidRPr="008E412D">
        <w:rPr>
          <w:rStyle w:val="Heading2Char"/>
          <w:b w:val="0"/>
          <w:color w:val="000000" w:themeColor="text1"/>
          <w:sz w:val="20"/>
          <w:szCs w:val="20"/>
        </w:rPr>
        <w:t>the</w:t>
      </w:r>
      <w:r w:rsidR="00CC0304" w:rsidRPr="008E412D">
        <w:rPr>
          <w:rFonts w:ascii="Times New Roman" w:hAnsi="Times New Roman" w:cs="Times New Roman"/>
          <w:color w:val="000000" w:themeColor="text1"/>
          <w:spacing w:val="-2"/>
          <w:sz w:val="20"/>
          <w:szCs w:val="20"/>
        </w:rPr>
        <w:t xml:space="preserve"> project etc…</w:t>
      </w:r>
    </w:p>
    <w:p w:rsidR="008D7AB5" w:rsidRDefault="008D7AB5" w:rsidP="00E07886">
      <w:pPr>
        <w:widowControl w:val="0"/>
        <w:autoSpaceDE w:val="0"/>
        <w:autoSpaceDN w:val="0"/>
        <w:adjustRightInd w:val="0"/>
        <w:spacing w:after="0" w:line="480" w:lineRule="auto"/>
        <w:ind w:left="360"/>
        <w:jc w:val="both"/>
        <w:rPr>
          <w:rFonts w:asciiTheme="majorHAnsi" w:hAnsiTheme="majorHAnsi"/>
          <w:color w:val="000000" w:themeColor="text1"/>
          <w:sz w:val="20"/>
          <w:szCs w:val="20"/>
        </w:rPr>
      </w:pPr>
      <w:r w:rsidRPr="008E412D">
        <w:rPr>
          <w:rFonts w:ascii="Times New Roman" w:hAnsi="Times New Roman" w:cs="Times New Roman"/>
          <w:color w:val="000000" w:themeColor="text1"/>
          <w:spacing w:val="-2"/>
          <w:sz w:val="20"/>
          <w:szCs w:val="20"/>
        </w:rPr>
        <w:t xml:space="preserve">Interaction of the President Mr. </w:t>
      </w:r>
      <w:proofErr w:type="spellStart"/>
      <w:r w:rsidRPr="008E412D">
        <w:rPr>
          <w:rFonts w:ascii="Times New Roman" w:hAnsi="Times New Roman" w:cs="Times New Roman"/>
          <w:color w:val="000000" w:themeColor="text1"/>
          <w:spacing w:val="-2"/>
          <w:sz w:val="20"/>
          <w:szCs w:val="20"/>
        </w:rPr>
        <w:t>Bhaskar</w:t>
      </w:r>
      <w:proofErr w:type="spellEnd"/>
      <w:r w:rsidRPr="008E412D">
        <w:rPr>
          <w:rFonts w:ascii="Times New Roman" w:hAnsi="Times New Roman" w:cs="Times New Roman"/>
          <w:color w:val="000000" w:themeColor="text1"/>
          <w:spacing w:val="-2"/>
          <w:sz w:val="20"/>
          <w:szCs w:val="20"/>
        </w:rPr>
        <w:t xml:space="preserve"> </w:t>
      </w:r>
      <w:proofErr w:type="spellStart"/>
      <w:r w:rsidRPr="008E412D">
        <w:rPr>
          <w:rFonts w:ascii="Times New Roman" w:hAnsi="Times New Roman" w:cs="Times New Roman"/>
          <w:color w:val="000000" w:themeColor="text1"/>
          <w:spacing w:val="-2"/>
          <w:sz w:val="20"/>
          <w:szCs w:val="20"/>
        </w:rPr>
        <w:t>Babasaheb</w:t>
      </w:r>
      <w:proofErr w:type="spellEnd"/>
      <w:r w:rsidRPr="008E412D">
        <w:rPr>
          <w:rFonts w:ascii="Times New Roman" w:hAnsi="Times New Roman" w:cs="Times New Roman"/>
          <w:color w:val="000000" w:themeColor="text1"/>
          <w:spacing w:val="-2"/>
          <w:sz w:val="20"/>
          <w:szCs w:val="20"/>
        </w:rPr>
        <w:t xml:space="preserve"> </w:t>
      </w:r>
      <w:proofErr w:type="spellStart"/>
      <w:r w:rsidRPr="008E412D">
        <w:rPr>
          <w:rFonts w:ascii="Times New Roman" w:hAnsi="Times New Roman" w:cs="Times New Roman"/>
          <w:color w:val="000000" w:themeColor="text1"/>
          <w:spacing w:val="-2"/>
          <w:sz w:val="20"/>
          <w:szCs w:val="20"/>
        </w:rPr>
        <w:t>Padul</w:t>
      </w:r>
      <w:proofErr w:type="spellEnd"/>
      <w:r w:rsidRPr="008E412D">
        <w:rPr>
          <w:rFonts w:ascii="Times New Roman" w:hAnsi="Times New Roman" w:cs="Times New Roman"/>
          <w:color w:val="000000" w:themeColor="text1"/>
          <w:spacing w:val="-2"/>
          <w:sz w:val="20"/>
          <w:szCs w:val="20"/>
        </w:rPr>
        <w:t xml:space="preserve"> he was working </w:t>
      </w:r>
      <w:r w:rsidR="005F397C" w:rsidRPr="008E412D">
        <w:rPr>
          <w:rFonts w:ascii="Times New Roman" w:hAnsi="Times New Roman" w:cs="Times New Roman"/>
          <w:color w:val="000000" w:themeColor="text1"/>
          <w:spacing w:val="-2"/>
          <w:sz w:val="20"/>
          <w:szCs w:val="20"/>
        </w:rPr>
        <w:t xml:space="preserve">with </w:t>
      </w:r>
      <w:r w:rsidRPr="008E412D">
        <w:rPr>
          <w:rFonts w:ascii="Times New Roman" w:hAnsi="Times New Roman" w:cs="Times New Roman"/>
          <w:color w:val="000000" w:themeColor="text1"/>
          <w:spacing w:val="-2"/>
          <w:sz w:val="20"/>
          <w:szCs w:val="20"/>
        </w:rPr>
        <w:t>PD in Mig</w:t>
      </w:r>
      <w:r w:rsidR="008E412D" w:rsidRPr="008E412D">
        <w:rPr>
          <w:rFonts w:ascii="Times New Roman" w:hAnsi="Times New Roman" w:cs="Times New Roman"/>
          <w:color w:val="000000" w:themeColor="text1"/>
          <w:spacing w:val="-2"/>
          <w:sz w:val="20"/>
          <w:szCs w:val="20"/>
        </w:rPr>
        <w:t>ra</w:t>
      </w:r>
      <w:r w:rsidRPr="008E412D">
        <w:rPr>
          <w:rFonts w:ascii="Times New Roman" w:hAnsi="Times New Roman" w:cs="Times New Roman"/>
          <w:color w:val="000000" w:themeColor="text1"/>
          <w:spacing w:val="-2"/>
          <w:sz w:val="20"/>
          <w:szCs w:val="20"/>
        </w:rPr>
        <w:t>nt Project</w:t>
      </w:r>
      <w:r w:rsidRPr="008E412D">
        <w:rPr>
          <w:rFonts w:asciiTheme="majorHAnsi" w:hAnsiTheme="majorHAnsi"/>
          <w:color w:val="000000" w:themeColor="text1"/>
          <w:sz w:val="20"/>
          <w:szCs w:val="20"/>
        </w:rPr>
        <w:t xml:space="preserve"> Aurangabad</w:t>
      </w:r>
      <w:r w:rsidRPr="008E412D">
        <w:rPr>
          <w:rFonts w:ascii="Times New Roman" w:hAnsi="Times New Roman" w:cs="Times New Roman"/>
          <w:color w:val="000000" w:themeColor="text1"/>
          <w:spacing w:val="-2"/>
          <w:sz w:val="20"/>
          <w:szCs w:val="20"/>
        </w:rPr>
        <w:t xml:space="preserve"> </w:t>
      </w:r>
      <w:proofErr w:type="spellStart"/>
      <w:r w:rsidR="005F397C" w:rsidRPr="008E412D">
        <w:rPr>
          <w:rFonts w:ascii="Times New Roman" w:hAnsi="Times New Roman" w:cs="Times New Roman"/>
          <w:color w:val="000000" w:themeColor="text1"/>
          <w:spacing w:val="-2"/>
          <w:sz w:val="20"/>
          <w:szCs w:val="20"/>
        </w:rPr>
        <w:t>D</w:t>
      </w:r>
      <w:r w:rsidRPr="008E412D">
        <w:rPr>
          <w:rFonts w:ascii="Times New Roman" w:hAnsi="Times New Roman" w:cs="Times New Roman"/>
          <w:color w:val="000000" w:themeColor="text1"/>
          <w:spacing w:val="-2"/>
          <w:sz w:val="20"/>
          <w:szCs w:val="20"/>
        </w:rPr>
        <w:t>istrict.The</w:t>
      </w:r>
      <w:proofErr w:type="spellEnd"/>
      <w:r w:rsidRPr="008E412D">
        <w:rPr>
          <w:rFonts w:ascii="Times New Roman" w:hAnsi="Times New Roman" w:cs="Times New Roman"/>
          <w:color w:val="000000" w:themeColor="text1"/>
          <w:spacing w:val="-2"/>
          <w:sz w:val="20"/>
          <w:szCs w:val="20"/>
        </w:rPr>
        <w:t xml:space="preserve"> organization vision and mission is HIV prevention and care services. As a PD he is very much plays an active role in TI activities in the levels of monitoring, reviewing and advocacy and other project </w:t>
      </w:r>
      <w:proofErr w:type="spellStart"/>
      <w:r w:rsidRPr="008E412D">
        <w:rPr>
          <w:rFonts w:ascii="Times New Roman" w:hAnsi="Times New Roman" w:cs="Times New Roman"/>
          <w:color w:val="000000" w:themeColor="text1"/>
          <w:spacing w:val="-2"/>
          <w:sz w:val="20"/>
          <w:szCs w:val="20"/>
        </w:rPr>
        <w:t>programme</w:t>
      </w:r>
      <w:proofErr w:type="spellEnd"/>
      <w:r w:rsidRPr="008E412D">
        <w:rPr>
          <w:rFonts w:ascii="Times New Roman" w:hAnsi="Times New Roman" w:cs="Times New Roman"/>
          <w:color w:val="000000" w:themeColor="text1"/>
          <w:spacing w:val="-2"/>
          <w:sz w:val="20"/>
          <w:szCs w:val="20"/>
        </w:rPr>
        <w:t>. He attends review meeting and provides his guidance to the team.</w:t>
      </w:r>
      <w:r w:rsidR="005F397C" w:rsidRPr="008E412D">
        <w:rPr>
          <w:rFonts w:ascii="Times New Roman" w:hAnsi="Times New Roman" w:cs="Times New Roman"/>
          <w:color w:val="000000" w:themeColor="text1"/>
          <w:spacing w:val="-2"/>
          <w:sz w:val="20"/>
          <w:szCs w:val="20"/>
        </w:rPr>
        <w:t xml:space="preserve"> </w:t>
      </w:r>
      <w:r w:rsidR="005F397C" w:rsidRPr="008E412D">
        <w:rPr>
          <w:rFonts w:ascii="Times New Roman" w:hAnsi="Times New Roman" w:cs="Times New Roman"/>
          <w:spacing w:val="-2"/>
          <w:sz w:val="20"/>
          <w:szCs w:val="20"/>
        </w:rPr>
        <w:t xml:space="preserve">PD </w:t>
      </w:r>
      <w:r w:rsidRPr="008E412D">
        <w:rPr>
          <w:rFonts w:asciiTheme="majorHAnsi" w:hAnsiTheme="majorHAnsi"/>
          <w:sz w:val="20"/>
          <w:szCs w:val="20"/>
        </w:rPr>
        <w:t>attended</w:t>
      </w:r>
      <w:r w:rsidR="005F397C" w:rsidRPr="008E412D">
        <w:rPr>
          <w:rFonts w:asciiTheme="majorHAnsi" w:hAnsiTheme="majorHAnsi"/>
          <w:sz w:val="20"/>
          <w:szCs w:val="20"/>
        </w:rPr>
        <w:t xml:space="preserve"> the 9 monthly </w:t>
      </w:r>
      <w:r w:rsidR="00040340" w:rsidRPr="008E412D">
        <w:rPr>
          <w:rFonts w:asciiTheme="majorHAnsi" w:hAnsiTheme="majorHAnsi"/>
          <w:sz w:val="20"/>
          <w:szCs w:val="20"/>
        </w:rPr>
        <w:t>meeting out</w:t>
      </w:r>
      <w:r w:rsidRPr="008E412D">
        <w:rPr>
          <w:rFonts w:asciiTheme="majorHAnsi" w:hAnsiTheme="majorHAnsi"/>
          <w:sz w:val="20"/>
          <w:szCs w:val="20"/>
        </w:rPr>
        <w:t xml:space="preserve"> of 12 and 13 weekly meetings</w:t>
      </w:r>
      <w:r w:rsidRPr="008E412D">
        <w:rPr>
          <w:rFonts w:asciiTheme="majorHAnsi" w:hAnsiTheme="majorHAnsi"/>
          <w:color w:val="000000" w:themeColor="text1"/>
          <w:sz w:val="20"/>
          <w:szCs w:val="20"/>
        </w:rPr>
        <w:t xml:space="preserve"> during the year. </w:t>
      </w:r>
      <w:proofErr w:type="gramStart"/>
      <w:r w:rsidRPr="008E412D">
        <w:rPr>
          <w:rFonts w:asciiTheme="majorHAnsi" w:hAnsiTheme="majorHAnsi"/>
          <w:color w:val="000000" w:themeColor="text1"/>
          <w:sz w:val="20"/>
          <w:szCs w:val="20"/>
        </w:rPr>
        <w:t xml:space="preserve">In this review meeting we discussion </w:t>
      </w:r>
      <w:r w:rsidR="008D55B8" w:rsidRPr="008E412D">
        <w:rPr>
          <w:rFonts w:asciiTheme="majorHAnsi" w:hAnsiTheme="majorHAnsi"/>
          <w:color w:val="000000" w:themeColor="text1"/>
          <w:sz w:val="20"/>
          <w:szCs w:val="20"/>
        </w:rPr>
        <w:t xml:space="preserve">about </w:t>
      </w:r>
      <w:r w:rsidRPr="008E412D">
        <w:rPr>
          <w:rFonts w:asciiTheme="majorHAnsi" w:hAnsiTheme="majorHAnsi"/>
          <w:color w:val="000000" w:themeColor="text1"/>
          <w:sz w:val="20"/>
          <w:szCs w:val="20"/>
        </w:rPr>
        <w:t xml:space="preserve">the project </w:t>
      </w:r>
      <w:r w:rsidR="005F397C" w:rsidRPr="008E412D">
        <w:rPr>
          <w:rFonts w:asciiTheme="majorHAnsi" w:hAnsiTheme="majorHAnsi"/>
          <w:color w:val="000000" w:themeColor="text1"/>
          <w:sz w:val="20"/>
          <w:szCs w:val="20"/>
        </w:rPr>
        <w:t>activities and other project issues</w:t>
      </w:r>
      <w:r w:rsidR="008E412D">
        <w:rPr>
          <w:rFonts w:asciiTheme="majorHAnsi" w:hAnsiTheme="majorHAnsi"/>
          <w:color w:val="000000" w:themeColor="text1"/>
          <w:sz w:val="20"/>
          <w:szCs w:val="20"/>
        </w:rPr>
        <w:t>.</w:t>
      </w:r>
      <w:proofErr w:type="gramEnd"/>
    </w:p>
    <w:p w:rsidR="004E7B14" w:rsidRPr="002C7301" w:rsidRDefault="004E7B14" w:rsidP="00E07886">
      <w:pPr>
        <w:widowControl w:val="0"/>
        <w:autoSpaceDE w:val="0"/>
        <w:autoSpaceDN w:val="0"/>
        <w:adjustRightInd w:val="0"/>
        <w:spacing w:after="0" w:line="480" w:lineRule="auto"/>
        <w:ind w:left="360"/>
        <w:jc w:val="both"/>
        <w:rPr>
          <w:rFonts w:ascii="Times New Roman" w:hAnsi="Times New Roman" w:cs="Times New Roman"/>
          <w:color w:val="000000" w:themeColor="text1"/>
          <w:spacing w:val="-2"/>
          <w:sz w:val="14"/>
          <w:szCs w:val="20"/>
        </w:rPr>
      </w:pPr>
    </w:p>
    <w:p w:rsidR="000B56B8" w:rsidRPr="008E412D" w:rsidRDefault="008E412D" w:rsidP="00EB39CA">
      <w:pPr>
        <w:widowControl w:val="0"/>
        <w:autoSpaceDE w:val="0"/>
        <w:autoSpaceDN w:val="0"/>
        <w:adjustRightInd w:val="0"/>
        <w:spacing w:after="0" w:line="480" w:lineRule="auto"/>
        <w:ind w:left="360" w:firstLine="1080"/>
        <w:jc w:val="both"/>
        <w:rPr>
          <w:rFonts w:asciiTheme="majorHAnsi" w:hAnsiTheme="majorHAnsi"/>
          <w:b/>
          <w:sz w:val="20"/>
          <w:szCs w:val="20"/>
        </w:rPr>
      </w:pPr>
      <w:proofErr w:type="gramStart"/>
      <w:r>
        <w:rPr>
          <w:rFonts w:ascii="Times New Roman" w:hAnsi="Times New Roman" w:cs="Times New Roman"/>
          <w:color w:val="000000"/>
          <w:spacing w:val="-2"/>
          <w:sz w:val="20"/>
          <w:szCs w:val="20"/>
        </w:rPr>
        <w:t xml:space="preserve">During </w:t>
      </w:r>
      <w:r w:rsidR="005F397C" w:rsidRPr="008E412D">
        <w:rPr>
          <w:rFonts w:ascii="Times New Roman" w:hAnsi="Times New Roman" w:cs="Times New Roman"/>
          <w:color w:val="000000"/>
          <w:spacing w:val="-2"/>
          <w:sz w:val="20"/>
          <w:szCs w:val="20"/>
        </w:rPr>
        <w:t xml:space="preserve"> interaction</w:t>
      </w:r>
      <w:proofErr w:type="gramEnd"/>
      <w:r w:rsidR="003D3CAD" w:rsidRPr="008E412D">
        <w:rPr>
          <w:rFonts w:ascii="Times New Roman" w:hAnsi="Times New Roman" w:cs="Times New Roman"/>
          <w:color w:val="000000"/>
          <w:spacing w:val="-2"/>
          <w:sz w:val="20"/>
          <w:szCs w:val="20"/>
        </w:rPr>
        <w:t xml:space="preserve"> with </w:t>
      </w:r>
      <w:r w:rsidR="008D55B8" w:rsidRPr="008E412D">
        <w:rPr>
          <w:rFonts w:ascii="Times New Roman" w:hAnsi="Times New Roman" w:cs="Times New Roman"/>
          <w:color w:val="000000"/>
          <w:spacing w:val="-2"/>
          <w:sz w:val="20"/>
          <w:szCs w:val="20"/>
        </w:rPr>
        <w:t xml:space="preserve">one of </w:t>
      </w:r>
      <w:r w:rsidR="006202A8" w:rsidRPr="008E412D">
        <w:rPr>
          <w:rFonts w:ascii="Times New Roman" w:hAnsi="Times New Roman" w:cs="Times New Roman"/>
          <w:color w:val="000000"/>
          <w:spacing w:val="-2"/>
          <w:sz w:val="20"/>
          <w:szCs w:val="20"/>
        </w:rPr>
        <w:t>the trustee</w:t>
      </w:r>
      <w:r w:rsidR="000B56B8" w:rsidRPr="008E412D">
        <w:rPr>
          <w:rFonts w:ascii="Times New Roman" w:hAnsi="Times New Roman" w:cs="Times New Roman"/>
          <w:color w:val="000000"/>
          <w:spacing w:val="-2"/>
          <w:sz w:val="20"/>
          <w:szCs w:val="20"/>
        </w:rPr>
        <w:t xml:space="preserve"> </w:t>
      </w:r>
      <w:r w:rsidR="005F397C" w:rsidRPr="008E412D">
        <w:rPr>
          <w:rFonts w:ascii="Times New Roman" w:hAnsi="Times New Roman" w:cs="Times New Roman"/>
          <w:color w:val="000000"/>
          <w:spacing w:val="-2"/>
          <w:sz w:val="20"/>
          <w:szCs w:val="20"/>
        </w:rPr>
        <w:t>member Mr</w:t>
      </w:r>
      <w:r w:rsidR="003D3CAD" w:rsidRPr="008E412D">
        <w:rPr>
          <w:rFonts w:ascii="Times New Roman" w:hAnsi="Times New Roman" w:cs="Times New Roman"/>
          <w:color w:val="000000"/>
          <w:spacing w:val="-2"/>
          <w:sz w:val="20"/>
          <w:szCs w:val="20"/>
        </w:rPr>
        <w:t>.</w:t>
      </w:r>
      <w:r w:rsidR="00760A6A" w:rsidRPr="008E412D">
        <w:rPr>
          <w:rFonts w:ascii="Times New Roman" w:hAnsi="Times New Roman" w:cs="Times New Roman"/>
          <w:color w:val="000000"/>
          <w:spacing w:val="-2"/>
          <w:sz w:val="20"/>
          <w:szCs w:val="20"/>
        </w:rPr>
        <w:t xml:space="preserve"> </w:t>
      </w:r>
      <w:proofErr w:type="spellStart"/>
      <w:r w:rsidR="00760A6A" w:rsidRPr="008E412D">
        <w:rPr>
          <w:rFonts w:ascii="Times New Roman" w:hAnsi="Times New Roman" w:cs="Times New Roman"/>
          <w:color w:val="000000"/>
          <w:spacing w:val="-2"/>
          <w:sz w:val="20"/>
          <w:szCs w:val="20"/>
        </w:rPr>
        <w:t>Appasaheb</w:t>
      </w:r>
      <w:proofErr w:type="spellEnd"/>
      <w:r w:rsidR="00760A6A" w:rsidRPr="008E412D">
        <w:rPr>
          <w:rFonts w:ascii="Times New Roman" w:hAnsi="Times New Roman" w:cs="Times New Roman"/>
          <w:color w:val="000000"/>
          <w:spacing w:val="-2"/>
          <w:sz w:val="20"/>
          <w:szCs w:val="20"/>
        </w:rPr>
        <w:t xml:space="preserve"> </w:t>
      </w:r>
      <w:proofErr w:type="spellStart"/>
      <w:r w:rsidR="00760A6A" w:rsidRPr="008E412D">
        <w:rPr>
          <w:rFonts w:ascii="Times New Roman" w:hAnsi="Times New Roman" w:cs="Times New Roman"/>
          <w:color w:val="000000"/>
          <w:spacing w:val="-2"/>
          <w:sz w:val="20"/>
          <w:szCs w:val="20"/>
        </w:rPr>
        <w:t>Ugle</w:t>
      </w:r>
      <w:proofErr w:type="spellEnd"/>
      <w:r w:rsidR="00760A6A" w:rsidRPr="008E412D">
        <w:rPr>
          <w:rFonts w:ascii="Times New Roman" w:hAnsi="Times New Roman" w:cs="Times New Roman"/>
          <w:color w:val="000000"/>
          <w:spacing w:val="-2"/>
          <w:sz w:val="20"/>
          <w:szCs w:val="20"/>
        </w:rPr>
        <w:t xml:space="preserve">, </w:t>
      </w:r>
      <w:r w:rsidR="003D3CAD" w:rsidRPr="008E412D">
        <w:rPr>
          <w:rFonts w:ascii="Times New Roman" w:hAnsi="Times New Roman" w:cs="Times New Roman"/>
          <w:color w:val="000000"/>
          <w:spacing w:val="-2"/>
          <w:sz w:val="20"/>
          <w:szCs w:val="20"/>
        </w:rPr>
        <w:t xml:space="preserve">was </w:t>
      </w:r>
      <w:r w:rsidR="000B56B8" w:rsidRPr="008E412D">
        <w:rPr>
          <w:rFonts w:ascii="Times New Roman" w:hAnsi="Times New Roman" w:cs="Times New Roman"/>
          <w:color w:val="000000"/>
          <w:spacing w:val="-2"/>
          <w:sz w:val="20"/>
          <w:szCs w:val="20"/>
        </w:rPr>
        <w:t>participate</w:t>
      </w:r>
      <w:r w:rsidR="003D3CAD" w:rsidRPr="008E412D">
        <w:rPr>
          <w:rFonts w:ascii="Times New Roman" w:hAnsi="Times New Roman" w:cs="Times New Roman"/>
          <w:color w:val="000000"/>
          <w:spacing w:val="-2"/>
          <w:sz w:val="20"/>
          <w:szCs w:val="20"/>
        </w:rPr>
        <w:t xml:space="preserve"> the project activities</w:t>
      </w:r>
      <w:r w:rsidR="000B56B8" w:rsidRPr="008E412D">
        <w:rPr>
          <w:rFonts w:ascii="Times New Roman" w:hAnsi="Times New Roman" w:cs="Times New Roman"/>
          <w:color w:val="000000"/>
          <w:spacing w:val="-2"/>
          <w:sz w:val="20"/>
          <w:szCs w:val="20"/>
        </w:rPr>
        <w:t xml:space="preserve"> and </w:t>
      </w:r>
      <w:r w:rsidR="005F397C" w:rsidRPr="008E412D">
        <w:rPr>
          <w:rFonts w:ascii="Times New Roman" w:hAnsi="Times New Roman" w:cs="Times New Roman"/>
          <w:color w:val="000000"/>
          <w:spacing w:val="-2"/>
          <w:sz w:val="20"/>
          <w:szCs w:val="20"/>
        </w:rPr>
        <w:t xml:space="preserve">mass project </w:t>
      </w:r>
      <w:proofErr w:type="spellStart"/>
      <w:r w:rsidR="005F397C" w:rsidRPr="008E412D">
        <w:rPr>
          <w:rFonts w:ascii="Times New Roman" w:hAnsi="Times New Roman" w:cs="Times New Roman"/>
          <w:color w:val="000000"/>
          <w:spacing w:val="-2"/>
          <w:sz w:val="20"/>
          <w:szCs w:val="20"/>
        </w:rPr>
        <w:t>programmes</w:t>
      </w:r>
      <w:proofErr w:type="spellEnd"/>
      <w:r w:rsidR="000B56B8" w:rsidRPr="008E412D">
        <w:rPr>
          <w:rFonts w:ascii="Times New Roman" w:hAnsi="Times New Roman" w:cs="Times New Roman"/>
          <w:color w:val="000000"/>
          <w:spacing w:val="-2"/>
          <w:sz w:val="20"/>
          <w:szCs w:val="20"/>
        </w:rPr>
        <w:t xml:space="preserve"> </w:t>
      </w:r>
    </w:p>
    <w:p w:rsidR="00CC0304" w:rsidRDefault="00CC0304" w:rsidP="00E07886">
      <w:pPr>
        <w:jc w:val="both"/>
        <w:rPr>
          <w:rFonts w:asciiTheme="majorHAnsi" w:hAnsiTheme="majorHAnsi"/>
          <w:b/>
          <w:sz w:val="20"/>
          <w:szCs w:val="20"/>
        </w:rPr>
      </w:pPr>
    </w:p>
    <w:p w:rsidR="004E7B14" w:rsidRDefault="004E7B14" w:rsidP="00E07886">
      <w:pPr>
        <w:jc w:val="both"/>
        <w:rPr>
          <w:rFonts w:asciiTheme="majorHAnsi" w:hAnsiTheme="majorHAnsi"/>
          <w:b/>
          <w:sz w:val="20"/>
          <w:szCs w:val="20"/>
        </w:rPr>
      </w:pPr>
    </w:p>
    <w:p w:rsidR="004E7B14" w:rsidRDefault="004E7B14" w:rsidP="00E07886">
      <w:pPr>
        <w:jc w:val="both"/>
        <w:rPr>
          <w:rFonts w:asciiTheme="majorHAnsi" w:hAnsiTheme="majorHAnsi"/>
          <w:b/>
          <w:sz w:val="20"/>
          <w:szCs w:val="20"/>
        </w:rPr>
      </w:pPr>
    </w:p>
    <w:p w:rsidR="004E7B14" w:rsidRDefault="004E7B14" w:rsidP="00E07886">
      <w:pPr>
        <w:jc w:val="both"/>
        <w:rPr>
          <w:rFonts w:asciiTheme="majorHAnsi" w:hAnsiTheme="majorHAnsi"/>
          <w:b/>
          <w:sz w:val="20"/>
          <w:szCs w:val="20"/>
        </w:rPr>
      </w:pPr>
    </w:p>
    <w:p w:rsidR="004E7B14" w:rsidRDefault="004E7B14" w:rsidP="00E07886">
      <w:pPr>
        <w:jc w:val="both"/>
        <w:rPr>
          <w:rFonts w:asciiTheme="majorHAnsi" w:hAnsiTheme="majorHAnsi"/>
          <w:b/>
          <w:sz w:val="20"/>
          <w:szCs w:val="20"/>
        </w:rPr>
      </w:pPr>
    </w:p>
    <w:p w:rsidR="00CD2408" w:rsidRPr="001A11BA" w:rsidRDefault="00CD2408" w:rsidP="00400F2D">
      <w:pPr>
        <w:pStyle w:val="ListParagraph"/>
        <w:numPr>
          <w:ilvl w:val="0"/>
          <w:numId w:val="10"/>
        </w:numPr>
        <w:jc w:val="both"/>
        <w:rPr>
          <w:rFonts w:asciiTheme="majorHAnsi" w:hAnsiTheme="majorHAnsi"/>
          <w:b/>
        </w:rPr>
      </w:pPr>
      <w:r w:rsidRPr="001A11BA">
        <w:rPr>
          <w:rFonts w:asciiTheme="majorHAnsi" w:hAnsiTheme="majorHAnsi"/>
          <w:b/>
          <w:u w:val="single"/>
        </w:rPr>
        <w:t>Organizational Capacity</w:t>
      </w:r>
      <w:r w:rsidR="00733D39" w:rsidRPr="001A11BA">
        <w:rPr>
          <w:rFonts w:asciiTheme="majorHAnsi" w:hAnsiTheme="majorHAnsi"/>
          <w:b/>
        </w:rPr>
        <w:t xml:space="preserve"> </w:t>
      </w:r>
      <w:r w:rsidR="001B0B9B" w:rsidRPr="001A11BA">
        <w:rPr>
          <w:rFonts w:asciiTheme="majorHAnsi" w:hAnsiTheme="majorHAnsi"/>
          <w:b/>
        </w:rPr>
        <w:t>:</w:t>
      </w:r>
      <w:r w:rsidR="002E596D" w:rsidRPr="001A11BA">
        <w:rPr>
          <w:rFonts w:asciiTheme="majorHAnsi" w:hAnsiTheme="majorHAnsi"/>
          <w:b/>
        </w:rPr>
        <w:t xml:space="preserve"> </w:t>
      </w:r>
    </w:p>
    <w:p w:rsidR="00AC078A" w:rsidRPr="00AC078A" w:rsidRDefault="00AC078A" w:rsidP="00E07886">
      <w:pPr>
        <w:jc w:val="both"/>
        <w:rPr>
          <w:rFonts w:asciiTheme="majorHAnsi" w:hAnsiTheme="majorHAnsi"/>
          <w:b/>
          <w:sz w:val="2"/>
        </w:rPr>
      </w:pPr>
    </w:p>
    <w:p w:rsidR="003905B8" w:rsidRPr="004957F9" w:rsidRDefault="00CD2408" w:rsidP="00400F2D">
      <w:pPr>
        <w:pStyle w:val="ListParagraph"/>
        <w:numPr>
          <w:ilvl w:val="0"/>
          <w:numId w:val="11"/>
        </w:numPr>
        <w:jc w:val="both"/>
        <w:rPr>
          <w:rFonts w:asciiTheme="majorHAnsi" w:hAnsiTheme="majorHAnsi"/>
          <w:b/>
          <w:sz w:val="20"/>
        </w:rPr>
      </w:pPr>
      <w:r w:rsidRPr="00D86205">
        <w:rPr>
          <w:rFonts w:asciiTheme="majorHAnsi" w:hAnsiTheme="majorHAnsi"/>
          <w:b/>
          <w:sz w:val="20"/>
        </w:rPr>
        <w:t>Human resource:</w:t>
      </w:r>
      <w:r w:rsidRPr="00D86205">
        <w:rPr>
          <w:rFonts w:asciiTheme="majorHAnsi" w:hAnsiTheme="majorHAnsi"/>
          <w:b/>
          <w:color w:val="FF0000"/>
          <w:sz w:val="20"/>
        </w:rPr>
        <w:t xml:space="preserve"> </w:t>
      </w:r>
      <w:r w:rsidRPr="004957F9">
        <w:rPr>
          <w:rFonts w:asciiTheme="majorHAnsi" w:hAnsiTheme="majorHAnsi"/>
          <w:b/>
          <w:sz w:val="20"/>
        </w:rPr>
        <w:t xml:space="preserve">Staffing pattern, laid down reporting and supervision structure and adherence, </w:t>
      </w:r>
      <w:r w:rsidR="00733D39" w:rsidRPr="004957F9">
        <w:rPr>
          <w:rFonts w:asciiTheme="majorHAnsi" w:hAnsiTheme="majorHAnsi"/>
          <w:b/>
          <w:sz w:val="20"/>
        </w:rPr>
        <w:t xml:space="preserve">  </w:t>
      </w:r>
      <w:r w:rsidRPr="004957F9">
        <w:rPr>
          <w:rFonts w:asciiTheme="majorHAnsi" w:hAnsiTheme="majorHAnsi"/>
          <w:b/>
          <w:sz w:val="20"/>
        </w:rPr>
        <w:t>role and commitment to the project, perspective of the office bearers towards the community at a</w:t>
      </w:r>
      <w:r w:rsidR="008D55B8" w:rsidRPr="004957F9">
        <w:rPr>
          <w:rFonts w:asciiTheme="majorHAnsi" w:hAnsiTheme="majorHAnsi"/>
          <w:b/>
          <w:sz w:val="20"/>
        </w:rPr>
        <w:t xml:space="preserve"> </w:t>
      </w:r>
      <w:r w:rsidRPr="004957F9">
        <w:rPr>
          <w:rFonts w:asciiTheme="majorHAnsi" w:hAnsiTheme="majorHAnsi"/>
          <w:b/>
          <w:sz w:val="18"/>
        </w:rPr>
        <w:t>large</w:t>
      </w:r>
      <w:r w:rsidRPr="004957F9">
        <w:rPr>
          <w:rFonts w:asciiTheme="majorHAnsi" w:hAnsiTheme="majorHAnsi"/>
          <w:b/>
          <w:sz w:val="20"/>
        </w:rPr>
        <w:t xml:space="preserve"> staff turnover.</w:t>
      </w:r>
    </w:p>
    <w:p w:rsidR="00D86205" w:rsidRPr="00D86205" w:rsidRDefault="00D86205" w:rsidP="00E07886">
      <w:pPr>
        <w:jc w:val="both"/>
        <w:rPr>
          <w:rFonts w:asciiTheme="majorHAnsi" w:hAnsiTheme="majorHAnsi"/>
          <w:b/>
          <w:color w:val="FF0000"/>
          <w:sz w:val="2"/>
        </w:rPr>
      </w:pPr>
    </w:p>
    <w:p w:rsidR="007248B7" w:rsidRDefault="00D86205" w:rsidP="004E7B14">
      <w:pPr>
        <w:pStyle w:val="ListParagraph"/>
        <w:widowControl w:val="0"/>
        <w:numPr>
          <w:ilvl w:val="0"/>
          <w:numId w:val="18"/>
        </w:numPr>
        <w:autoSpaceDE w:val="0"/>
        <w:autoSpaceDN w:val="0"/>
        <w:adjustRightInd w:val="0"/>
        <w:spacing w:after="0" w:line="480" w:lineRule="auto"/>
        <w:rPr>
          <w:rFonts w:ascii="Times New Roman" w:hAnsi="Times New Roman" w:cs="Times New Roman"/>
          <w:spacing w:val="-5"/>
          <w:sz w:val="20"/>
          <w:szCs w:val="20"/>
        </w:rPr>
      </w:pPr>
      <w:r w:rsidRPr="007248B7">
        <w:rPr>
          <w:rFonts w:ascii="Times New Roman" w:hAnsi="Times New Roman" w:cs="Times New Roman"/>
          <w:spacing w:val="-5"/>
          <w:sz w:val="20"/>
          <w:szCs w:val="20"/>
        </w:rPr>
        <w:t xml:space="preserve">The proposed staffs PM-1, Counsellor-1, ORWs - 5, Accountant cum ME-1 are in place. One PM and Two ORWs have </w:t>
      </w:r>
      <w:r w:rsidR="004E7B14">
        <w:rPr>
          <w:rFonts w:ascii="Times New Roman" w:hAnsi="Times New Roman" w:cs="Times New Roman"/>
          <w:spacing w:val="-5"/>
          <w:sz w:val="20"/>
          <w:szCs w:val="20"/>
        </w:rPr>
        <w:t xml:space="preserve">   </w:t>
      </w:r>
      <w:r w:rsidRPr="007248B7">
        <w:rPr>
          <w:rFonts w:ascii="Times New Roman" w:hAnsi="Times New Roman" w:cs="Times New Roman"/>
          <w:spacing w:val="-5"/>
          <w:sz w:val="20"/>
          <w:szCs w:val="20"/>
        </w:rPr>
        <w:t xml:space="preserve">been replaced in the one month All the vacant positions have been filled within one month Since they are implementing many development projects as well, their perspective on community is commendable.  </w:t>
      </w:r>
      <w:r w:rsidR="00895C7A" w:rsidRPr="007248B7">
        <w:rPr>
          <w:rFonts w:ascii="Times New Roman" w:hAnsi="Times New Roman" w:cs="Times New Roman"/>
          <w:spacing w:val="-2"/>
          <w:sz w:val="20"/>
          <w:szCs w:val="20"/>
        </w:rPr>
        <w:t>PD was</w:t>
      </w:r>
      <w:r w:rsidRPr="007248B7">
        <w:rPr>
          <w:rFonts w:ascii="Times New Roman" w:hAnsi="Times New Roman" w:cs="Times New Roman"/>
          <w:spacing w:val="-2"/>
          <w:sz w:val="20"/>
          <w:szCs w:val="20"/>
        </w:rPr>
        <w:t xml:space="preserve"> </w:t>
      </w:r>
      <w:r w:rsidRPr="007248B7">
        <w:rPr>
          <w:rFonts w:asciiTheme="majorHAnsi" w:hAnsiTheme="majorHAnsi"/>
          <w:sz w:val="20"/>
          <w:szCs w:val="20"/>
        </w:rPr>
        <w:t xml:space="preserve">attended the 9 monthly </w:t>
      </w:r>
      <w:r w:rsidR="00895C7A" w:rsidRPr="007248B7">
        <w:rPr>
          <w:rFonts w:asciiTheme="majorHAnsi" w:hAnsiTheme="majorHAnsi"/>
          <w:sz w:val="20"/>
          <w:szCs w:val="20"/>
        </w:rPr>
        <w:t>meeting out</w:t>
      </w:r>
      <w:r w:rsidRPr="007248B7">
        <w:rPr>
          <w:rFonts w:asciiTheme="majorHAnsi" w:hAnsiTheme="majorHAnsi"/>
          <w:sz w:val="20"/>
          <w:szCs w:val="20"/>
        </w:rPr>
        <w:t xml:space="preserve"> of 12 and 13 weekly meetings during the year. In this review meeting we discussion the project activities and issues and project documents are maintained by the PM and </w:t>
      </w:r>
      <w:r w:rsidRPr="007248B7">
        <w:rPr>
          <w:rFonts w:ascii="Times New Roman" w:hAnsi="Times New Roman" w:cs="Times New Roman"/>
          <w:spacing w:val="-5"/>
          <w:sz w:val="20"/>
          <w:szCs w:val="20"/>
        </w:rPr>
        <w:t>M&amp;E officer.</w:t>
      </w:r>
    </w:p>
    <w:p w:rsidR="007248B7" w:rsidRPr="007248B7" w:rsidRDefault="00D86205" w:rsidP="004E7B14">
      <w:pPr>
        <w:widowControl w:val="0"/>
        <w:autoSpaceDE w:val="0"/>
        <w:autoSpaceDN w:val="0"/>
        <w:adjustRightInd w:val="0"/>
        <w:spacing w:after="0" w:line="480" w:lineRule="auto"/>
        <w:ind w:left="270"/>
        <w:jc w:val="both"/>
        <w:rPr>
          <w:rFonts w:ascii="Times New Roman" w:hAnsi="Times New Roman" w:cs="Times New Roman"/>
          <w:spacing w:val="-5"/>
          <w:sz w:val="4"/>
          <w:szCs w:val="20"/>
        </w:rPr>
      </w:pPr>
      <w:r w:rsidRPr="007248B7">
        <w:rPr>
          <w:rFonts w:ascii="Times New Roman" w:hAnsi="Times New Roman" w:cs="Times New Roman"/>
          <w:spacing w:val="-5"/>
          <w:sz w:val="20"/>
          <w:szCs w:val="20"/>
        </w:rPr>
        <w:t xml:space="preserve"> </w:t>
      </w:r>
    </w:p>
    <w:p w:rsidR="00D86205" w:rsidRPr="007248B7" w:rsidRDefault="007248B7" w:rsidP="00400F2D">
      <w:pPr>
        <w:pStyle w:val="ListParagraph"/>
        <w:numPr>
          <w:ilvl w:val="0"/>
          <w:numId w:val="17"/>
        </w:numPr>
        <w:spacing w:line="360" w:lineRule="auto"/>
        <w:jc w:val="both"/>
        <w:rPr>
          <w:rFonts w:asciiTheme="majorHAnsi" w:hAnsiTheme="majorHAnsi"/>
          <w:sz w:val="20"/>
          <w:szCs w:val="20"/>
        </w:rPr>
      </w:pPr>
      <w:r w:rsidRPr="007248B7">
        <w:rPr>
          <w:rFonts w:asciiTheme="majorHAnsi" w:hAnsiTheme="majorHAnsi"/>
          <w:sz w:val="20"/>
          <w:szCs w:val="20"/>
        </w:rPr>
        <w:t xml:space="preserve"> </w:t>
      </w:r>
      <w:r w:rsidR="00162109" w:rsidRPr="007248B7">
        <w:rPr>
          <w:rFonts w:asciiTheme="majorHAnsi" w:hAnsiTheme="majorHAnsi"/>
          <w:sz w:val="20"/>
          <w:szCs w:val="20"/>
        </w:rPr>
        <w:t xml:space="preserve">Appointment letters were issued to all Key Project staffs with Role &amp; responsibilities and the copies of the </w:t>
      </w:r>
    </w:p>
    <w:p w:rsidR="007248B7" w:rsidRPr="007248B7" w:rsidRDefault="007248B7" w:rsidP="00E07886">
      <w:pPr>
        <w:spacing w:line="360" w:lineRule="auto"/>
        <w:jc w:val="both"/>
        <w:rPr>
          <w:rFonts w:asciiTheme="majorHAnsi" w:hAnsiTheme="majorHAnsi"/>
          <w:sz w:val="20"/>
          <w:szCs w:val="20"/>
        </w:rPr>
      </w:pPr>
      <w:r w:rsidRPr="007248B7">
        <w:rPr>
          <w:rFonts w:asciiTheme="majorHAnsi" w:hAnsiTheme="majorHAnsi"/>
          <w:sz w:val="20"/>
          <w:szCs w:val="20"/>
        </w:rPr>
        <w:t xml:space="preserve">         </w:t>
      </w:r>
      <w:r w:rsidR="004821AF" w:rsidRPr="007248B7">
        <w:rPr>
          <w:rFonts w:asciiTheme="majorHAnsi" w:hAnsiTheme="majorHAnsi"/>
          <w:sz w:val="20"/>
          <w:szCs w:val="20"/>
        </w:rPr>
        <w:t>Same</w:t>
      </w:r>
      <w:r w:rsidR="00162109" w:rsidRPr="007248B7">
        <w:rPr>
          <w:rFonts w:asciiTheme="majorHAnsi" w:hAnsiTheme="majorHAnsi"/>
          <w:sz w:val="20"/>
          <w:szCs w:val="20"/>
        </w:rPr>
        <w:t xml:space="preserve"> were filed in the project. It is observed that authorization signatures as missing on some of the</w:t>
      </w:r>
      <w:r w:rsidR="00D86205" w:rsidRPr="007248B7">
        <w:rPr>
          <w:rFonts w:asciiTheme="majorHAnsi" w:hAnsiTheme="majorHAnsi"/>
          <w:sz w:val="20"/>
          <w:szCs w:val="20"/>
        </w:rPr>
        <w:t xml:space="preserve">        </w:t>
      </w:r>
      <w:r w:rsidRPr="007248B7">
        <w:rPr>
          <w:rFonts w:asciiTheme="majorHAnsi" w:hAnsiTheme="majorHAnsi"/>
          <w:sz w:val="20"/>
          <w:szCs w:val="20"/>
        </w:rPr>
        <w:t xml:space="preserve">        </w:t>
      </w:r>
    </w:p>
    <w:p w:rsidR="007248B7" w:rsidRPr="007248B7" w:rsidRDefault="007248B7" w:rsidP="00E07886">
      <w:pPr>
        <w:spacing w:line="360" w:lineRule="auto"/>
        <w:jc w:val="both"/>
        <w:rPr>
          <w:rFonts w:asciiTheme="majorHAnsi" w:hAnsiTheme="majorHAnsi"/>
          <w:sz w:val="2"/>
          <w:szCs w:val="20"/>
        </w:rPr>
      </w:pPr>
      <w:r w:rsidRPr="007248B7">
        <w:rPr>
          <w:rFonts w:asciiTheme="majorHAnsi" w:hAnsiTheme="majorHAnsi"/>
          <w:sz w:val="20"/>
          <w:szCs w:val="20"/>
        </w:rPr>
        <w:t xml:space="preserve">         </w:t>
      </w:r>
      <w:proofErr w:type="gramStart"/>
      <w:r w:rsidR="004821AF" w:rsidRPr="007248B7">
        <w:rPr>
          <w:rFonts w:asciiTheme="majorHAnsi" w:hAnsiTheme="majorHAnsi"/>
          <w:sz w:val="20"/>
          <w:szCs w:val="20"/>
        </w:rPr>
        <w:t>Appointment</w:t>
      </w:r>
      <w:r w:rsidR="00162109" w:rsidRPr="007248B7">
        <w:rPr>
          <w:rFonts w:asciiTheme="majorHAnsi" w:hAnsiTheme="majorHAnsi"/>
          <w:sz w:val="20"/>
          <w:szCs w:val="20"/>
        </w:rPr>
        <w:t xml:space="preserve"> letters.</w:t>
      </w:r>
      <w:proofErr w:type="gramEnd"/>
      <w:r w:rsidR="00162109" w:rsidRPr="007248B7">
        <w:rPr>
          <w:rFonts w:asciiTheme="majorHAnsi" w:hAnsiTheme="majorHAnsi"/>
          <w:sz w:val="20"/>
          <w:szCs w:val="20"/>
        </w:rPr>
        <w:t xml:space="preserve"> </w:t>
      </w:r>
    </w:p>
    <w:p w:rsidR="003905B8" w:rsidRPr="007248B7" w:rsidRDefault="00D86205" w:rsidP="00400F2D">
      <w:pPr>
        <w:pStyle w:val="ListParagraph"/>
        <w:widowControl w:val="0"/>
        <w:numPr>
          <w:ilvl w:val="0"/>
          <w:numId w:val="17"/>
        </w:numPr>
        <w:autoSpaceDE w:val="0"/>
        <w:autoSpaceDN w:val="0"/>
        <w:adjustRightInd w:val="0"/>
        <w:spacing w:after="0" w:line="480" w:lineRule="auto"/>
        <w:jc w:val="both"/>
        <w:rPr>
          <w:rFonts w:ascii="Times New Roman" w:hAnsi="Times New Roman" w:cs="Times New Roman"/>
          <w:spacing w:val="-5"/>
          <w:sz w:val="20"/>
          <w:szCs w:val="20"/>
        </w:rPr>
      </w:pPr>
      <w:r w:rsidRPr="007248B7">
        <w:rPr>
          <w:rFonts w:ascii="Times New Roman" w:hAnsi="Times New Roman" w:cs="Times New Roman"/>
          <w:spacing w:val="-5"/>
          <w:sz w:val="20"/>
          <w:szCs w:val="20"/>
        </w:rPr>
        <w:t xml:space="preserve">The Staffs </w:t>
      </w:r>
      <w:r w:rsidR="004821AF" w:rsidRPr="007248B7">
        <w:rPr>
          <w:rFonts w:ascii="Times New Roman" w:hAnsi="Times New Roman" w:cs="Times New Roman"/>
          <w:spacing w:val="-5"/>
          <w:sz w:val="20"/>
          <w:szCs w:val="20"/>
        </w:rPr>
        <w:t>are needs</w:t>
      </w:r>
      <w:r w:rsidR="00991020" w:rsidRPr="007248B7">
        <w:rPr>
          <w:rFonts w:ascii="Times New Roman" w:hAnsi="Times New Roman" w:cs="Times New Roman"/>
          <w:spacing w:val="-5"/>
          <w:sz w:val="20"/>
          <w:szCs w:val="20"/>
        </w:rPr>
        <w:t xml:space="preserve"> to be trained on documentation and analysis.</w:t>
      </w:r>
      <w:r w:rsidR="008D55B8" w:rsidRPr="007248B7">
        <w:rPr>
          <w:rFonts w:ascii="Times New Roman" w:hAnsi="Times New Roman" w:cs="Times New Roman"/>
          <w:spacing w:val="-5"/>
          <w:sz w:val="20"/>
          <w:szCs w:val="20"/>
        </w:rPr>
        <w:t xml:space="preserve"> </w:t>
      </w:r>
    </w:p>
    <w:p w:rsidR="007248B7" w:rsidRPr="00F06E57" w:rsidRDefault="007248B7" w:rsidP="00E07886">
      <w:pPr>
        <w:pStyle w:val="ListParagraph"/>
        <w:spacing w:line="480" w:lineRule="auto"/>
        <w:ind w:left="1800"/>
        <w:jc w:val="both"/>
        <w:rPr>
          <w:rFonts w:asciiTheme="majorHAnsi" w:hAnsiTheme="majorHAnsi"/>
          <w:sz w:val="20"/>
        </w:rPr>
      </w:pPr>
    </w:p>
    <w:p w:rsidR="00DF7EB8" w:rsidRPr="007248B7" w:rsidRDefault="009253EF" w:rsidP="00400F2D">
      <w:pPr>
        <w:pStyle w:val="ListParagraph"/>
        <w:widowControl w:val="0"/>
        <w:numPr>
          <w:ilvl w:val="0"/>
          <w:numId w:val="9"/>
        </w:numPr>
        <w:autoSpaceDE w:val="0"/>
        <w:autoSpaceDN w:val="0"/>
        <w:adjustRightInd w:val="0"/>
        <w:spacing w:after="0" w:line="480" w:lineRule="auto"/>
        <w:jc w:val="both"/>
        <w:rPr>
          <w:rFonts w:ascii="Times New Roman" w:hAnsi="Times New Roman" w:cs="Times New Roman"/>
          <w:b/>
          <w:color w:val="000000"/>
          <w:spacing w:val="-5"/>
          <w:szCs w:val="24"/>
          <w:u w:val="single"/>
        </w:rPr>
      </w:pPr>
      <w:r w:rsidRPr="007248B7">
        <w:rPr>
          <w:rFonts w:asciiTheme="majorHAnsi" w:hAnsiTheme="majorHAnsi"/>
          <w:b/>
          <w:sz w:val="20"/>
          <w:u w:val="single"/>
        </w:rPr>
        <w:t xml:space="preserve"> </w:t>
      </w:r>
      <w:r w:rsidR="00CD2408" w:rsidRPr="007248B7">
        <w:rPr>
          <w:rFonts w:asciiTheme="majorHAnsi" w:hAnsiTheme="majorHAnsi"/>
          <w:b/>
          <w:sz w:val="20"/>
          <w:u w:val="single"/>
        </w:rPr>
        <w:t>Capacity building</w:t>
      </w:r>
      <w:r w:rsidR="00DF7EB8" w:rsidRPr="007248B7">
        <w:rPr>
          <w:rFonts w:asciiTheme="majorHAnsi" w:hAnsiTheme="majorHAnsi"/>
          <w:b/>
          <w:sz w:val="20"/>
          <w:u w:val="single"/>
        </w:rPr>
        <w:t xml:space="preserve"> </w:t>
      </w:r>
      <w:r w:rsidR="00CD2408" w:rsidRPr="007248B7">
        <w:rPr>
          <w:rFonts w:asciiTheme="majorHAnsi" w:hAnsiTheme="majorHAnsi"/>
          <w:b/>
          <w:sz w:val="20"/>
          <w:u w:val="single"/>
        </w:rPr>
        <w:t>:</w:t>
      </w:r>
    </w:p>
    <w:p w:rsidR="00C57E4D" w:rsidRPr="004957F9" w:rsidRDefault="007248B7" w:rsidP="00E07886">
      <w:pPr>
        <w:widowControl w:val="0"/>
        <w:autoSpaceDE w:val="0"/>
        <w:autoSpaceDN w:val="0"/>
        <w:adjustRightInd w:val="0"/>
        <w:spacing w:after="0" w:line="240" w:lineRule="auto"/>
        <w:jc w:val="both"/>
        <w:rPr>
          <w:rFonts w:asciiTheme="majorHAnsi" w:hAnsiTheme="majorHAnsi"/>
          <w:b/>
          <w:sz w:val="20"/>
        </w:rPr>
      </w:pPr>
      <w:r w:rsidRPr="004957F9">
        <w:rPr>
          <w:rFonts w:asciiTheme="majorHAnsi" w:hAnsiTheme="majorHAnsi"/>
          <w:b/>
          <w:sz w:val="20"/>
        </w:rPr>
        <w:t xml:space="preserve">       </w:t>
      </w:r>
      <w:r w:rsidR="00C57E4D" w:rsidRPr="004957F9">
        <w:rPr>
          <w:rFonts w:asciiTheme="majorHAnsi" w:hAnsiTheme="majorHAnsi"/>
          <w:b/>
          <w:sz w:val="20"/>
        </w:rPr>
        <w:t xml:space="preserve">       </w:t>
      </w:r>
      <w:r w:rsidRPr="004957F9">
        <w:rPr>
          <w:rFonts w:asciiTheme="majorHAnsi" w:hAnsiTheme="majorHAnsi"/>
          <w:b/>
          <w:sz w:val="20"/>
        </w:rPr>
        <w:t xml:space="preserve">  </w:t>
      </w:r>
      <w:r w:rsidR="00BF5B1F" w:rsidRPr="004957F9">
        <w:rPr>
          <w:rFonts w:asciiTheme="majorHAnsi" w:hAnsiTheme="majorHAnsi"/>
          <w:b/>
          <w:sz w:val="20"/>
        </w:rPr>
        <w:t>Na</w:t>
      </w:r>
      <w:r w:rsidR="00CD2408" w:rsidRPr="004957F9">
        <w:rPr>
          <w:rFonts w:asciiTheme="majorHAnsi" w:hAnsiTheme="majorHAnsi"/>
          <w:b/>
          <w:sz w:val="20"/>
        </w:rPr>
        <w:t xml:space="preserve">ture of training conducted, contents and quality of training materials used, documentation of </w:t>
      </w:r>
      <w:r w:rsidR="00C57E4D" w:rsidRPr="004957F9">
        <w:rPr>
          <w:rFonts w:asciiTheme="majorHAnsi" w:hAnsiTheme="majorHAnsi"/>
          <w:b/>
          <w:sz w:val="20"/>
        </w:rPr>
        <w:t xml:space="preserve">  </w:t>
      </w:r>
    </w:p>
    <w:p w:rsidR="009B574F" w:rsidRPr="004957F9" w:rsidRDefault="00C57E4D" w:rsidP="00E07886">
      <w:pPr>
        <w:widowControl w:val="0"/>
        <w:autoSpaceDE w:val="0"/>
        <w:autoSpaceDN w:val="0"/>
        <w:adjustRightInd w:val="0"/>
        <w:spacing w:after="0" w:line="240" w:lineRule="auto"/>
        <w:jc w:val="both"/>
        <w:rPr>
          <w:rFonts w:ascii="Times New Roman" w:hAnsi="Times New Roman" w:cs="Times New Roman"/>
          <w:b/>
          <w:spacing w:val="-5"/>
          <w:szCs w:val="24"/>
        </w:rPr>
      </w:pPr>
      <w:r w:rsidRPr="004957F9">
        <w:rPr>
          <w:rFonts w:asciiTheme="majorHAnsi" w:hAnsiTheme="majorHAnsi"/>
          <w:b/>
          <w:sz w:val="20"/>
        </w:rPr>
        <w:t xml:space="preserve">                </w:t>
      </w:r>
      <w:proofErr w:type="gramStart"/>
      <w:r w:rsidR="00CD2408" w:rsidRPr="004957F9">
        <w:rPr>
          <w:rFonts w:asciiTheme="majorHAnsi" w:hAnsiTheme="majorHAnsi"/>
          <w:b/>
          <w:sz w:val="20"/>
        </w:rPr>
        <w:t>training</w:t>
      </w:r>
      <w:proofErr w:type="gramEnd"/>
      <w:r w:rsidR="00CD2408" w:rsidRPr="004957F9">
        <w:rPr>
          <w:rFonts w:asciiTheme="majorHAnsi" w:hAnsiTheme="majorHAnsi"/>
          <w:b/>
          <w:sz w:val="20"/>
        </w:rPr>
        <w:t>, impact assessment if any</w:t>
      </w:r>
      <w:r w:rsidR="007248B7" w:rsidRPr="004957F9">
        <w:rPr>
          <w:rFonts w:asciiTheme="majorHAnsi" w:hAnsiTheme="majorHAnsi"/>
          <w:b/>
          <w:sz w:val="20"/>
        </w:rPr>
        <w:t>:</w:t>
      </w:r>
    </w:p>
    <w:p w:rsidR="007248B7" w:rsidRPr="007248B7" w:rsidRDefault="007248B7" w:rsidP="00895C7A">
      <w:pPr>
        <w:spacing w:line="240" w:lineRule="auto"/>
        <w:ind w:right="-180"/>
        <w:jc w:val="both"/>
        <w:rPr>
          <w:rFonts w:asciiTheme="majorHAnsi" w:hAnsiTheme="majorHAnsi"/>
          <w:color w:val="FF0000"/>
          <w:sz w:val="4"/>
        </w:rPr>
      </w:pPr>
    </w:p>
    <w:p w:rsidR="00895C7A" w:rsidRPr="00895C7A" w:rsidRDefault="002D1337" w:rsidP="00895C7A">
      <w:pPr>
        <w:pStyle w:val="ListParagraph"/>
        <w:numPr>
          <w:ilvl w:val="0"/>
          <w:numId w:val="17"/>
        </w:numPr>
        <w:spacing w:line="240" w:lineRule="auto"/>
        <w:ind w:left="90"/>
        <w:rPr>
          <w:rFonts w:asciiTheme="majorHAnsi" w:hAnsiTheme="majorHAnsi"/>
          <w:color w:val="000000" w:themeColor="text1"/>
          <w:sz w:val="20"/>
        </w:rPr>
      </w:pPr>
      <w:r w:rsidRPr="00895C7A">
        <w:rPr>
          <w:rFonts w:asciiTheme="majorHAnsi" w:hAnsiTheme="majorHAnsi"/>
          <w:color w:val="000000" w:themeColor="text1"/>
          <w:sz w:val="20"/>
        </w:rPr>
        <w:t>While reviewing the training reports it was observed that 6 staff members were provided the above</w:t>
      </w:r>
      <w:r w:rsidR="00895C7A">
        <w:rPr>
          <w:rFonts w:asciiTheme="majorHAnsi" w:hAnsiTheme="majorHAnsi"/>
          <w:color w:val="000000" w:themeColor="text1"/>
          <w:sz w:val="20"/>
        </w:rPr>
        <w:t xml:space="preserve"> </w:t>
      </w:r>
      <w:r w:rsidR="001E04FA" w:rsidRPr="00895C7A">
        <w:rPr>
          <w:rFonts w:asciiTheme="majorHAnsi" w:hAnsiTheme="majorHAnsi"/>
          <w:color w:val="000000" w:themeColor="text1"/>
          <w:sz w:val="20"/>
        </w:rPr>
        <w:t>Mentioned</w:t>
      </w:r>
      <w:r w:rsidRPr="00895C7A">
        <w:rPr>
          <w:rFonts w:asciiTheme="majorHAnsi" w:hAnsiTheme="majorHAnsi"/>
          <w:color w:val="000000" w:themeColor="text1"/>
          <w:sz w:val="20"/>
        </w:rPr>
        <w:t xml:space="preserve"> </w:t>
      </w:r>
    </w:p>
    <w:p w:rsidR="00895C7A" w:rsidRDefault="002D1337" w:rsidP="00895C7A">
      <w:pPr>
        <w:spacing w:line="240" w:lineRule="auto"/>
        <w:ind w:left="90"/>
        <w:rPr>
          <w:rFonts w:asciiTheme="majorHAnsi" w:hAnsiTheme="majorHAnsi"/>
          <w:color w:val="000000" w:themeColor="text1"/>
          <w:sz w:val="20"/>
        </w:rPr>
      </w:pPr>
      <w:proofErr w:type="gramStart"/>
      <w:r w:rsidRPr="00C57E4D">
        <w:rPr>
          <w:rFonts w:asciiTheme="majorHAnsi" w:hAnsiTheme="majorHAnsi"/>
          <w:color w:val="000000" w:themeColor="text1"/>
          <w:sz w:val="20"/>
        </w:rPr>
        <w:t>training</w:t>
      </w:r>
      <w:proofErr w:type="gramEnd"/>
      <w:r w:rsidRPr="00C57E4D">
        <w:rPr>
          <w:rFonts w:asciiTheme="majorHAnsi" w:hAnsiTheme="majorHAnsi"/>
          <w:color w:val="000000" w:themeColor="text1"/>
          <w:sz w:val="20"/>
        </w:rPr>
        <w:t xml:space="preserve"> conducted by MSAPS Detailed report of this training was not available for the </w:t>
      </w:r>
      <w:proofErr w:type="spellStart"/>
      <w:r w:rsidRPr="00C57E4D">
        <w:rPr>
          <w:rFonts w:asciiTheme="majorHAnsi" w:hAnsiTheme="majorHAnsi"/>
          <w:color w:val="000000" w:themeColor="text1"/>
          <w:sz w:val="20"/>
        </w:rPr>
        <w:t>review.</w:t>
      </w:r>
      <w:r w:rsidR="00FE33A2" w:rsidRPr="00C57E4D">
        <w:rPr>
          <w:rFonts w:asciiTheme="majorHAnsi" w:hAnsiTheme="majorHAnsi"/>
          <w:color w:val="000000" w:themeColor="text1"/>
          <w:sz w:val="20"/>
        </w:rPr>
        <w:t>Otherwise</w:t>
      </w:r>
      <w:proofErr w:type="spellEnd"/>
      <w:r w:rsidRPr="00C57E4D">
        <w:rPr>
          <w:rFonts w:asciiTheme="majorHAnsi" w:hAnsiTheme="majorHAnsi"/>
          <w:color w:val="000000" w:themeColor="text1"/>
          <w:sz w:val="20"/>
        </w:rPr>
        <w:t xml:space="preserve"> PSS </w:t>
      </w:r>
    </w:p>
    <w:p w:rsidR="00895C7A" w:rsidRDefault="002D1337" w:rsidP="00895C7A">
      <w:pPr>
        <w:spacing w:line="240" w:lineRule="auto"/>
        <w:ind w:left="90"/>
        <w:rPr>
          <w:rFonts w:asciiTheme="majorHAnsi" w:hAnsiTheme="majorHAnsi"/>
          <w:color w:val="000000" w:themeColor="text1"/>
          <w:sz w:val="20"/>
        </w:rPr>
      </w:pPr>
      <w:proofErr w:type="gramStart"/>
      <w:r w:rsidRPr="00C57E4D">
        <w:rPr>
          <w:rFonts w:asciiTheme="majorHAnsi" w:hAnsiTheme="majorHAnsi"/>
          <w:color w:val="000000" w:themeColor="text1"/>
          <w:sz w:val="20"/>
        </w:rPr>
        <w:t>conducted</w:t>
      </w:r>
      <w:proofErr w:type="gramEnd"/>
      <w:r w:rsidRPr="00C57E4D">
        <w:rPr>
          <w:rFonts w:asciiTheme="majorHAnsi" w:hAnsiTheme="majorHAnsi"/>
          <w:color w:val="000000" w:themeColor="text1"/>
          <w:sz w:val="20"/>
        </w:rPr>
        <w:t xml:space="preserve"> 1 day training for new appointed PM and two ORWs   and PEs on </w:t>
      </w:r>
      <w:proofErr w:type="spellStart"/>
      <w:r w:rsidRPr="00C57E4D">
        <w:rPr>
          <w:rFonts w:asciiTheme="majorHAnsi" w:hAnsiTheme="majorHAnsi"/>
          <w:color w:val="000000" w:themeColor="text1"/>
          <w:sz w:val="20"/>
        </w:rPr>
        <w:t>inductiontraining</w:t>
      </w:r>
      <w:proofErr w:type="spellEnd"/>
      <w:r w:rsidRPr="00C57E4D">
        <w:rPr>
          <w:rFonts w:asciiTheme="majorHAnsi" w:hAnsiTheme="majorHAnsi"/>
          <w:color w:val="000000" w:themeColor="text1"/>
          <w:sz w:val="20"/>
        </w:rPr>
        <w:t xml:space="preserve"> &amp; HIV and AIDS </w:t>
      </w:r>
    </w:p>
    <w:p w:rsidR="002D1337" w:rsidRPr="00C57E4D" w:rsidRDefault="002D1337" w:rsidP="00895C7A">
      <w:pPr>
        <w:spacing w:line="240" w:lineRule="auto"/>
        <w:ind w:left="90"/>
        <w:rPr>
          <w:rFonts w:asciiTheme="majorHAnsi" w:hAnsiTheme="majorHAnsi"/>
          <w:color w:val="000000" w:themeColor="text1"/>
          <w:sz w:val="20"/>
        </w:rPr>
      </w:pPr>
      <w:proofErr w:type="gramStart"/>
      <w:r w:rsidRPr="00C57E4D">
        <w:rPr>
          <w:rFonts w:asciiTheme="majorHAnsi" w:hAnsiTheme="majorHAnsi"/>
          <w:color w:val="000000" w:themeColor="text1"/>
          <w:sz w:val="20"/>
        </w:rPr>
        <w:t>information</w:t>
      </w:r>
      <w:proofErr w:type="gramEnd"/>
      <w:r w:rsidRPr="00C57E4D">
        <w:rPr>
          <w:rFonts w:asciiTheme="majorHAnsi" w:hAnsiTheme="majorHAnsi"/>
          <w:color w:val="000000" w:themeColor="text1"/>
          <w:sz w:val="20"/>
        </w:rPr>
        <w:t xml:space="preserve"> Training.</w:t>
      </w:r>
    </w:p>
    <w:p w:rsidR="001970DC" w:rsidRPr="00A159B4" w:rsidRDefault="001970DC" w:rsidP="00E07886">
      <w:pPr>
        <w:pStyle w:val="ListParagraph"/>
        <w:ind w:left="1800"/>
        <w:jc w:val="both"/>
        <w:rPr>
          <w:rFonts w:asciiTheme="majorHAnsi" w:hAnsiTheme="majorHAnsi"/>
          <w:color w:val="E36C0A" w:themeColor="accent6" w:themeShade="BF"/>
          <w:sz w:val="2"/>
        </w:rPr>
      </w:pPr>
      <w:r>
        <w:rPr>
          <w:rFonts w:asciiTheme="majorHAnsi" w:hAnsiTheme="majorHAnsi"/>
          <w:color w:val="E36C0A" w:themeColor="accent6" w:themeShade="BF"/>
        </w:rPr>
        <w:t xml:space="preserve">           </w:t>
      </w:r>
    </w:p>
    <w:p w:rsidR="001970DC" w:rsidRPr="004957F9" w:rsidRDefault="001970DC" w:rsidP="00E07886">
      <w:pPr>
        <w:pStyle w:val="ListParagraph"/>
        <w:ind w:left="1800"/>
        <w:jc w:val="both"/>
        <w:rPr>
          <w:rFonts w:asciiTheme="majorHAnsi" w:hAnsiTheme="majorHAnsi"/>
          <w:b/>
        </w:rPr>
      </w:pPr>
      <w:r w:rsidRPr="004957F9">
        <w:rPr>
          <w:rFonts w:asciiTheme="majorHAnsi" w:hAnsiTheme="majorHAnsi"/>
          <w:b/>
          <w:color w:val="FF0000"/>
        </w:rPr>
        <w:t xml:space="preserve">                          </w:t>
      </w:r>
      <w:r w:rsidRPr="004957F9">
        <w:rPr>
          <w:rFonts w:asciiTheme="majorHAnsi" w:hAnsiTheme="majorHAnsi"/>
          <w:b/>
        </w:rPr>
        <w:t>Verified</w:t>
      </w:r>
      <w:r w:rsidR="007248B7" w:rsidRPr="004957F9">
        <w:rPr>
          <w:rFonts w:asciiTheme="majorHAnsi" w:hAnsiTheme="majorHAnsi"/>
          <w:b/>
        </w:rPr>
        <w:t xml:space="preserve"> the</w:t>
      </w:r>
      <w:r w:rsidRPr="004957F9">
        <w:rPr>
          <w:rFonts w:asciiTheme="majorHAnsi" w:hAnsiTheme="majorHAnsi"/>
          <w:b/>
        </w:rPr>
        <w:t xml:space="preserve"> Staff Training </w:t>
      </w:r>
      <w:r w:rsidR="004957F9" w:rsidRPr="004957F9">
        <w:rPr>
          <w:rFonts w:asciiTheme="majorHAnsi" w:hAnsiTheme="majorHAnsi"/>
          <w:b/>
        </w:rPr>
        <w:t>Reports:</w:t>
      </w:r>
    </w:p>
    <w:tbl>
      <w:tblPr>
        <w:tblStyle w:val="TableGrid"/>
        <w:tblW w:w="0" w:type="auto"/>
        <w:tblInd w:w="468" w:type="dxa"/>
        <w:tblLook w:val="04A0"/>
      </w:tblPr>
      <w:tblGrid>
        <w:gridCol w:w="1350"/>
        <w:gridCol w:w="3060"/>
        <w:gridCol w:w="2340"/>
        <w:gridCol w:w="2808"/>
      </w:tblGrid>
      <w:tr w:rsidR="001970DC" w:rsidRPr="00EB0BCD" w:rsidTr="00A159B4">
        <w:tc>
          <w:tcPr>
            <w:tcW w:w="1350" w:type="dxa"/>
          </w:tcPr>
          <w:p w:rsidR="001970DC" w:rsidRPr="00FD3BDC" w:rsidRDefault="001970DC" w:rsidP="00E07886">
            <w:pPr>
              <w:jc w:val="both"/>
              <w:rPr>
                <w:b/>
                <w:color w:val="000000" w:themeColor="text1"/>
                <w:sz w:val="20"/>
              </w:rPr>
            </w:pPr>
            <w:r w:rsidRPr="00FD3BDC">
              <w:rPr>
                <w:rFonts w:asciiTheme="majorHAnsi" w:hAnsiTheme="majorHAnsi"/>
                <w:b/>
                <w:color w:val="000000" w:themeColor="text1"/>
                <w:sz w:val="20"/>
              </w:rPr>
              <w:t>Date</w:t>
            </w:r>
          </w:p>
        </w:tc>
        <w:tc>
          <w:tcPr>
            <w:tcW w:w="3060" w:type="dxa"/>
          </w:tcPr>
          <w:p w:rsidR="001970DC" w:rsidRPr="00FD3BDC" w:rsidRDefault="001970DC" w:rsidP="00E07886">
            <w:pPr>
              <w:jc w:val="both"/>
              <w:rPr>
                <w:b/>
                <w:color w:val="000000" w:themeColor="text1"/>
                <w:sz w:val="20"/>
              </w:rPr>
            </w:pPr>
            <w:r w:rsidRPr="00FD3BDC">
              <w:rPr>
                <w:rFonts w:asciiTheme="majorHAnsi" w:hAnsiTheme="majorHAnsi"/>
                <w:b/>
                <w:color w:val="000000" w:themeColor="text1"/>
                <w:sz w:val="20"/>
              </w:rPr>
              <w:t>Type of training</w:t>
            </w:r>
          </w:p>
        </w:tc>
        <w:tc>
          <w:tcPr>
            <w:tcW w:w="2340" w:type="dxa"/>
          </w:tcPr>
          <w:p w:rsidR="001970DC" w:rsidRPr="00FD3BDC" w:rsidRDefault="001970DC" w:rsidP="00E07886">
            <w:pPr>
              <w:jc w:val="both"/>
              <w:rPr>
                <w:b/>
                <w:color w:val="000000" w:themeColor="text1"/>
                <w:sz w:val="20"/>
              </w:rPr>
            </w:pPr>
            <w:r w:rsidRPr="00FD3BDC">
              <w:rPr>
                <w:rFonts w:asciiTheme="majorHAnsi" w:hAnsiTheme="majorHAnsi"/>
                <w:b/>
                <w:color w:val="000000" w:themeColor="text1"/>
                <w:sz w:val="20"/>
              </w:rPr>
              <w:t>Participants details</w:t>
            </w:r>
          </w:p>
        </w:tc>
        <w:tc>
          <w:tcPr>
            <w:tcW w:w="2808" w:type="dxa"/>
          </w:tcPr>
          <w:p w:rsidR="001970DC" w:rsidRPr="00FD3BDC" w:rsidRDefault="001970DC" w:rsidP="00E07886">
            <w:pPr>
              <w:jc w:val="both"/>
              <w:rPr>
                <w:b/>
                <w:color w:val="000000" w:themeColor="text1"/>
                <w:sz w:val="20"/>
              </w:rPr>
            </w:pPr>
            <w:r w:rsidRPr="00FD3BDC">
              <w:rPr>
                <w:rFonts w:asciiTheme="majorHAnsi" w:hAnsiTheme="majorHAnsi"/>
                <w:b/>
                <w:color w:val="000000" w:themeColor="text1"/>
                <w:sz w:val="20"/>
              </w:rPr>
              <w:t>Details of reports</w:t>
            </w:r>
          </w:p>
        </w:tc>
      </w:tr>
      <w:tr w:rsidR="001970DC" w:rsidRPr="00EB0BCD" w:rsidTr="00A159B4">
        <w:tc>
          <w:tcPr>
            <w:tcW w:w="1350" w:type="dxa"/>
          </w:tcPr>
          <w:p w:rsidR="001970DC" w:rsidRPr="00EB0BCD" w:rsidRDefault="001970DC" w:rsidP="00E07886">
            <w:pPr>
              <w:jc w:val="both"/>
              <w:rPr>
                <w:rFonts w:asciiTheme="majorHAnsi" w:hAnsiTheme="majorHAnsi"/>
                <w:color w:val="000000" w:themeColor="text1"/>
                <w:sz w:val="20"/>
              </w:rPr>
            </w:pPr>
            <w:r w:rsidRPr="00EB0BCD">
              <w:rPr>
                <w:rFonts w:asciiTheme="majorHAnsi" w:hAnsiTheme="majorHAnsi"/>
                <w:color w:val="000000" w:themeColor="text1"/>
                <w:sz w:val="20"/>
              </w:rPr>
              <w:t>17/12/2015</w:t>
            </w:r>
          </w:p>
        </w:tc>
        <w:tc>
          <w:tcPr>
            <w:tcW w:w="3060" w:type="dxa"/>
          </w:tcPr>
          <w:p w:rsidR="001970DC" w:rsidRPr="00EB0BCD" w:rsidRDefault="001970DC" w:rsidP="00E07886">
            <w:pPr>
              <w:jc w:val="both"/>
              <w:rPr>
                <w:rFonts w:asciiTheme="majorHAnsi" w:hAnsiTheme="majorHAnsi"/>
                <w:color w:val="000000" w:themeColor="text1"/>
                <w:sz w:val="20"/>
              </w:rPr>
            </w:pPr>
            <w:r w:rsidRPr="00EB0BCD">
              <w:rPr>
                <w:rFonts w:asciiTheme="majorHAnsi" w:hAnsiTheme="majorHAnsi"/>
                <w:color w:val="000000" w:themeColor="text1"/>
                <w:sz w:val="20"/>
              </w:rPr>
              <w:t>In house training on information of project conducted by ex-PM for ORWs</w:t>
            </w:r>
          </w:p>
        </w:tc>
        <w:tc>
          <w:tcPr>
            <w:tcW w:w="2340" w:type="dxa"/>
          </w:tcPr>
          <w:p w:rsidR="001970DC" w:rsidRPr="00EB0BCD" w:rsidRDefault="001970DC" w:rsidP="00FD3BDC">
            <w:pPr>
              <w:jc w:val="center"/>
              <w:rPr>
                <w:rFonts w:asciiTheme="majorHAnsi" w:hAnsiTheme="majorHAnsi"/>
                <w:color w:val="000000" w:themeColor="text1"/>
                <w:sz w:val="20"/>
              </w:rPr>
            </w:pPr>
            <w:r w:rsidRPr="00EB0BCD">
              <w:rPr>
                <w:rFonts w:asciiTheme="majorHAnsi" w:hAnsiTheme="majorHAnsi"/>
                <w:color w:val="000000" w:themeColor="text1"/>
                <w:sz w:val="20"/>
              </w:rPr>
              <w:t>5 ORWs</w:t>
            </w:r>
          </w:p>
        </w:tc>
        <w:tc>
          <w:tcPr>
            <w:tcW w:w="2808" w:type="dxa"/>
          </w:tcPr>
          <w:p w:rsidR="001970DC" w:rsidRPr="00EB0BCD" w:rsidRDefault="001970DC" w:rsidP="00E07886">
            <w:pPr>
              <w:jc w:val="both"/>
              <w:rPr>
                <w:rFonts w:asciiTheme="majorHAnsi" w:hAnsiTheme="majorHAnsi"/>
                <w:color w:val="000000" w:themeColor="text1"/>
                <w:sz w:val="20"/>
              </w:rPr>
            </w:pPr>
            <w:r w:rsidRPr="00EB0BCD">
              <w:rPr>
                <w:rFonts w:asciiTheme="majorHAnsi" w:hAnsiTheme="majorHAnsi"/>
                <w:color w:val="000000" w:themeColor="text1"/>
                <w:sz w:val="20"/>
              </w:rPr>
              <w:t>Report the training prepared by counselor which is of very bad quality.</w:t>
            </w:r>
          </w:p>
        </w:tc>
      </w:tr>
      <w:tr w:rsidR="001970DC" w:rsidRPr="00EB0BCD" w:rsidTr="00A159B4">
        <w:tc>
          <w:tcPr>
            <w:tcW w:w="1350" w:type="dxa"/>
          </w:tcPr>
          <w:p w:rsidR="001970DC" w:rsidRPr="00EB0BCD" w:rsidRDefault="001970DC" w:rsidP="00E07886">
            <w:pPr>
              <w:jc w:val="both"/>
              <w:rPr>
                <w:rFonts w:asciiTheme="majorHAnsi" w:hAnsiTheme="majorHAnsi"/>
                <w:color w:val="000000" w:themeColor="text1"/>
                <w:sz w:val="20"/>
              </w:rPr>
            </w:pPr>
            <w:r w:rsidRPr="00EB0BCD">
              <w:rPr>
                <w:rFonts w:asciiTheme="majorHAnsi" w:hAnsiTheme="majorHAnsi"/>
                <w:color w:val="000000" w:themeColor="text1"/>
                <w:sz w:val="20"/>
              </w:rPr>
              <w:t>01/02/2016</w:t>
            </w:r>
          </w:p>
        </w:tc>
        <w:tc>
          <w:tcPr>
            <w:tcW w:w="3060" w:type="dxa"/>
          </w:tcPr>
          <w:p w:rsidR="001970DC" w:rsidRPr="00EB0BCD" w:rsidRDefault="001970DC" w:rsidP="00E07886">
            <w:pPr>
              <w:jc w:val="both"/>
              <w:rPr>
                <w:rFonts w:asciiTheme="majorHAnsi" w:hAnsiTheme="majorHAnsi"/>
                <w:color w:val="000000" w:themeColor="text1"/>
                <w:sz w:val="20"/>
              </w:rPr>
            </w:pPr>
            <w:r w:rsidRPr="00EB0BCD">
              <w:rPr>
                <w:rFonts w:asciiTheme="majorHAnsi" w:hAnsiTheme="majorHAnsi"/>
                <w:color w:val="000000" w:themeColor="text1"/>
                <w:sz w:val="20"/>
              </w:rPr>
              <w:t>In house training on information of project conducted by ex-PM</w:t>
            </w:r>
          </w:p>
        </w:tc>
        <w:tc>
          <w:tcPr>
            <w:tcW w:w="2340" w:type="dxa"/>
          </w:tcPr>
          <w:p w:rsidR="001970DC" w:rsidRPr="00EB0BCD" w:rsidRDefault="001970DC" w:rsidP="00FD3BDC">
            <w:pPr>
              <w:jc w:val="center"/>
              <w:rPr>
                <w:rFonts w:asciiTheme="majorHAnsi" w:hAnsiTheme="majorHAnsi"/>
                <w:color w:val="000000" w:themeColor="text1"/>
                <w:sz w:val="20"/>
              </w:rPr>
            </w:pPr>
            <w:r w:rsidRPr="00EB0BCD">
              <w:rPr>
                <w:rFonts w:asciiTheme="majorHAnsi" w:hAnsiTheme="majorHAnsi"/>
                <w:color w:val="000000" w:themeColor="text1"/>
                <w:sz w:val="20"/>
              </w:rPr>
              <w:t>1 PM</w:t>
            </w:r>
          </w:p>
        </w:tc>
        <w:tc>
          <w:tcPr>
            <w:tcW w:w="2808" w:type="dxa"/>
          </w:tcPr>
          <w:p w:rsidR="001970DC" w:rsidRPr="00EB0BCD" w:rsidRDefault="001970DC" w:rsidP="00E07886">
            <w:pPr>
              <w:jc w:val="both"/>
              <w:rPr>
                <w:rFonts w:asciiTheme="majorHAnsi" w:hAnsiTheme="majorHAnsi"/>
                <w:color w:val="000000" w:themeColor="text1"/>
                <w:sz w:val="20"/>
              </w:rPr>
            </w:pPr>
            <w:r w:rsidRPr="00EB0BCD">
              <w:rPr>
                <w:rFonts w:asciiTheme="majorHAnsi" w:hAnsiTheme="majorHAnsi"/>
                <w:color w:val="000000" w:themeColor="text1"/>
                <w:sz w:val="20"/>
              </w:rPr>
              <w:t>Report the training prepared by M&amp;E</w:t>
            </w:r>
          </w:p>
        </w:tc>
      </w:tr>
      <w:tr w:rsidR="001970DC" w:rsidRPr="00EB0BCD" w:rsidTr="00A159B4">
        <w:tc>
          <w:tcPr>
            <w:tcW w:w="1350" w:type="dxa"/>
          </w:tcPr>
          <w:p w:rsidR="001970DC" w:rsidRPr="00EB0BCD" w:rsidRDefault="001970DC" w:rsidP="00E07886">
            <w:pPr>
              <w:jc w:val="both"/>
              <w:rPr>
                <w:rFonts w:asciiTheme="majorHAnsi" w:hAnsiTheme="majorHAnsi"/>
                <w:color w:val="000000" w:themeColor="text1"/>
                <w:sz w:val="20"/>
              </w:rPr>
            </w:pPr>
            <w:r w:rsidRPr="00EB0BCD">
              <w:rPr>
                <w:rFonts w:asciiTheme="majorHAnsi" w:hAnsiTheme="majorHAnsi"/>
                <w:color w:val="000000" w:themeColor="text1"/>
                <w:sz w:val="20"/>
              </w:rPr>
              <w:t>01/03/2016</w:t>
            </w:r>
          </w:p>
        </w:tc>
        <w:tc>
          <w:tcPr>
            <w:tcW w:w="3060" w:type="dxa"/>
          </w:tcPr>
          <w:p w:rsidR="001970DC" w:rsidRPr="00EB0BCD" w:rsidRDefault="001970DC" w:rsidP="00E07886">
            <w:pPr>
              <w:jc w:val="both"/>
              <w:rPr>
                <w:rFonts w:asciiTheme="majorHAnsi" w:hAnsiTheme="majorHAnsi"/>
                <w:color w:val="000000" w:themeColor="text1"/>
                <w:sz w:val="20"/>
              </w:rPr>
            </w:pPr>
            <w:r w:rsidRPr="00EB0BCD">
              <w:rPr>
                <w:rFonts w:asciiTheme="majorHAnsi" w:hAnsiTheme="majorHAnsi"/>
                <w:color w:val="000000" w:themeColor="text1"/>
                <w:sz w:val="20"/>
              </w:rPr>
              <w:t>In house induction training on information of project conducted by PM for ORW</w:t>
            </w:r>
          </w:p>
        </w:tc>
        <w:tc>
          <w:tcPr>
            <w:tcW w:w="2340" w:type="dxa"/>
          </w:tcPr>
          <w:p w:rsidR="001970DC" w:rsidRPr="00EB0BCD" w:rsidRDefault="001970DC" w:rsidP="00FD3BDC">
            <w:pPr>
              <w:jc w:val="center"/>
              <w:rPr>
                <w:rFonts w:asciiTheme="majorHAnsi" w:hAnsiTheme="majorHAnsi"/>
                <w:color w:val="000000" w:themeColor="text1"/>
                <w:sz w:val="20"/>
              </w:rPr>
            </w:pPr>
            <w:r w:rsidRPr="00EB0BCD">
              <w:rPr>
                <w:rFonts w:asciiTheme="majorHAnsi" w:hAnsiTheme="majorHAnsi"/>
                <w:color w:val="000000" w:themeColor="text1"/>
                <w:sz w:val="20"/>
              </w:rPr>
              <w:t>1 ORWs</w:t>
            </w:r>
          </w:p>
        </w:tc>
        <w:tc>
          <w:tcPr>
            <w:tcW w:w="2808" w:type="dxa"/>
          </w:tcPr>
          <w:p w:rsidR="001970DC" w:rsidRPr="00EB0BCD" w:rsidRDefault="001970DC" w:rsidP="00E07886">
            <w:pPr>
              <w:jc w:val="both"/>
              <w:rPr>
                <w:rFonts w:asciiTheme="majorHAnsi" w:hAnsiTheme="majorHAnsi"/>
                <w:color w:val="000000" w:themeColor="text1"/>
                <w:sz w:val="20"/>
              </w:rPr>
            </w:pPr>
            <w:r w:rsidRPr="00EB0BCD">
              <w:rPr>
                <w:rFonts w:asciiTheme="majorHAnsi" w:hAnsiTheme="majorHAnsi"/>
                <w:color w:val="000000" w:themeColor="text1"/>
                <w:sz w:val="20"/>
              </w:rPr>
              <w:t>Report the training prepared by M&amp;E</w:t>
            </w:r>
          </w:p>
        </w:tc>
      </w:tr>
    </w:tbl>
    <w:p w:rsidR="003215A6" w:rsidRDefault="003215A6" w:rsidP="00E07886">
      <w:pPr>
        <w:ind w:left="360"/>
        <w:jc w:val="both"/>
        <w:rPr>
          <w:rFonts w:asciiTheme="majorHAnsi" w:hAnsiTheme="majorHAnsi"/>
          <w:b/>
          <w:sz w:val="20"/>
        </w:rPr>
      </w:pPr>
    </w:p>
    <w:p w:rsidR="004E7B14" w:rsidRDefault="004E7B14" w:rsidP="00E07886">
      <w:pPr>
        <w:ind w:left="360"/>
        <w:jc w:val="both"/>
        <w:rPr>
          <w:rFonts w:asciiTheme="majorHAnsi" w:hAnsiTheme="majorHAnsi"/>
          <w:b/>
          <w:sz w:val="20"/>
        </w:rPr>
      </w:pPr>
    </w:p>
    <w:p w:rsidR="00896F7D" w:rsidRDefault="00896F7D" w:rsidP="00E07886">
      <w:pPr>
        <w:ind w:left="360"/>
        <w:jc w:val="both"/>
        <w:rPr>
          <w:rFonts w:asciiTheme="majorHAnsi" w:hAnsiTheme="majorHAnsi"/>
          <w:b/>
          <w:sz w:val="20"/>
        </w:rPr>
      </w:pPr>
    </w:p>
    <w:p w:rsidR="004E7B14" w:rsidRDefault="004E7B14" w:rsidP="00E07886">
      <w:pPr>
        <w:ind w:left="360"/>
        <w:jc w:val="both"/>
        <w:rPr>
          <w:rFonts w:asciiTheme="majorHAnsi" w:hAnsiTheme="majorHAnsi"/>
          <w:b/>
          <w:sz w:val="20"/>
        </w:rPr>
      </w:pPr>
    </w:p>
    <w:p w:rsidR="00CD2408" w:rsidRPr="00551058" w:rsidRDefault="00CD2408" w:rsidP="00400F2D">
      <w:pPr>
        <w:pStyle w:val="ListParagraph"/>
        <w:numPr>
          <w:ilvl w:val="0"/>
          <w:numId w:val="9"/>
        </w:numPr>
        <w:jc w:val="both"/>
        <w:rPr>
          <w:rFonts w:asciiTheme="majorHAnsi" w:hAnsiTheme="majorHAnsi"/>
          <w:sz w:val="20"/>
        </w:rPr>
      </w:pPr>
      <w:r w:rsidRPr="00551058">
        <w:rPr>
          <w:rFonts w:asciiTheme="majorHAnsi" w:hAnsiTheme="majorHAnsi"/>
          <w:b/>
          <w:sz w:val="20"/>
        </w:rPr>
        <w:t xml:space="preserve">Infrastructure of the </w:t>
      </w:r>
      <w:r w:rsidR="003215A6" w:rsidRPr="00551058">
        <w:rPr>
          <w:rFonts w:asciiTheme="majorHAnsi" w:hAnsiTheme="majorHAnsi"/>
          <w:b/>
          <w:sz w:val="20"/>
        </w:rPr>
        <w:t>organization:</w:t>
      </w:r>
    </w:p>
    <w:p w:rsidR="003215A6" w:rsidRPr="003215A6" w:rsidRDefault="003215A6" w:rsidP="00E07886">
      <w:pPr>
        <w:ind w:left="360"/>
        <w:jc w:val="both"/>
        <w:rPr>
          <w:rFonts w:asciiTheme="majorHAnsi" w:hAnsiTheme="majorHAnsi"/>
          <w:sz w:val="2"/>
        </w:rPr>
      </w:pPr>
    </w:p>
    <w:p w:rsidR="002D1337" w:rsidRPr="00F06E57" w:rsidRDefault="00E31E5A" w:rsidP="00400F2D">
      <w:pPr>
        <w:pStyle w:val="ListParagraph"/>
        <w:numPr>
          <w:ilvl w:val="0"/>
          <w:numId w:val="19"/>
        </w:numPr>
        <w:jc w:val="both"/>
        <w:rPr>
          <w:rFonts w:asciiTheme="majorHAnsi" w:hAnsiTheme="majorHAnsi"/>
          <w:sz w:val="20"/>
        </w:rPr>
      </w:pPr>
      <w:r w:rsidRPr="00F06E57">
        <w:rPr>
          <w:rFonts w:asciiTheme="majorHAnsi" w:hAnsiTheme="majorHAnsi"/>
          <w:sz w:val="20"/>
        </w:rPr>
        <w:t xml:space="preserve">Organization have their head office at </w:t>
      </w:r>
      <w:proofErr w:type="spellStart"/>
      <w:r w:rsidRPr="00F06E57">
        <w:rPr>
          <w:rFonts w:asciiTheme="majorHAnsi" w:hAnsiTheme="majorHAnsi"/>
          <w:sz w:val="20"/>
        </w:rPr>
        <w:t>Jalana</w:t>
      </w:r>
      <w:proofErr w:type="spellEnd"/>
      <w:r w:rsidRPr="00F06E57">
        <w:rPr>
          <w:rFonts w:asciiTheme="majorHAnsi" w:hAnsiTheme="majorHAnsi"/>
          <w:sz w:val="20"/>
        </w:rPr>
        <w:t xml:space="preserve"> from organization operates and TI project office cum DIC is located at Plot number 54, </w:t>
      </w:r>
      <w:proofErr w:type="spellStart"/>
      <w:r w:rsidRPr="00F06E57">
        <w:rPr>
          <w:rFonts w:asciiTheme="majorHAnsi" w:hAnsiTheme="majorHAnsi"/>
          <w:sz w:val="20"/>
        </w:rPr>
        <w:t>Sarthak</w:t>
      </w:r>
      <w:proofErr w:type="spellEnd"/>
      <w:r w:rsidRPr="00F06E57">
        <w:rPr>
          <w:rFonts w:asciiTheme="majorHAnsi" w:hAnsiTheme="majorHAnsi"/>
          <w:sz w:val="20"/>
        </w:rPr>
        <w:t xml:space="preserve"> automobile, Jai </w:t>
      </w:r>
      <w:proofErr w:type="spellStart"/>
      <w:r w:rsidRPr="00F06E57">
        <w:rPr>
          <w:rFonts w:asciiTheme="majorHAnsi" w:hAnsiTheme="majorHAnsi"/>
          <w:sz w:val="20"/>
        </w:rPr>
        <w:t>Bhavani</w:t>
      </w:r>
      <w:proofErr w:type="spellEnd"/>
      <w:r w:rsidRPr="00F06E57">
        <w:rPr>
          <w:rFonts w:asciiTheme="majorHAnsi" w:hAnsiTheme="majorHAnsi"/>
          <w:sz w:val="20"/>
        </w:rPr>
        <w:t xml:space="preserve"> </w:t>
      </w:r>
      <w:proofErr w:type="spellStart"/>
      <w:r w:rsidRPr="00F06E57">
        <w:rPr>
          <w:rFonts w:asciiTheme="majorHAnsi" w:hAnsiTheme="majorHAnsi"/>
          <w:sz w:val="20"/>
        </w:rPr>
        <w:t>Chowk</w:t>
      </w:r>
      <w:proofErr w:type="spellEnd"/>
      <w:r w:rsidRPr="00F06E57">
        <w:rPr>
          <w:rFonts w:asciiTheme="majorHAnsi" w:hAnsiTheme="majorHAnsi"/>
          <w:sz w:val="20"/>
        </w:rPr>
        <w:t xml:space="preserve"> </w:t>
      </w:r>
      <w:proofErr w:type="spellStart"/>
      <w:r w:rsidRPr="00F06E57">
        <w:rPr>
          <w:rFonts w:asciiTheme="majorHAnsi" w:hAnsiTheme="majorHAnsi"/>
          <w:sz w:val="20"/>
        </w:rPr>
        <w:t>Cidco</w:t>
      </w:r>
      <w:proofErr w:type="spellEnd"/>
      <w:r w:rsidRPr="00F06E57">
        <w:rPr>
          <w:rFonts w:asciiTheme="majorHAnsi" w:hAnsiTheme="majorHAnsi"/>
          <w:sz w:val="20"/>
        </w:rPr>
        <w:t xml:space="preserve"> </w:t>
      </w:r>
      <w:proofErr w:type="spellStart"/>
      <w:r w:rsidRPr="00F06E57">
        <w:rPr>
          <w:rFonts w:asciiTheme="majorHAnsi" w:hAnsiTheme="majorHAnsi"/>
          <w:sz w:val="20"/>
        </w:rPr>
        <w:t>Aurgangabad</w:t>
      </w:r>
      <w:proofErr w:type="spellEnd"/>
      <w:r w:rsidR="00075CD8" w:rsidRPr="00F06E57">
        <w:rPr>
          <w:rFonts w:asciiTheme="majorHAnsi" w:hAnsiTheme="majorHAnsi"/>
          <w:sz w:val="20"/>
        </w:rPr>
        <w:t xml:space="preserve"> on rent basis</w:t>
      </w:r>
      <w:r w:rsidRPr="00F06E57">
        <w:rPr>
          <w:rFonts w:asciiTheme="majorHAnsi" w:hAnsiTheme="majorHAnsi"/>
          <w:sz w:val="20"/>
        </w:rPr>
        <w:t>.</w:t>
      </w:r>
      <w:r w:rsidR="008E6127" w:rsidRPr="00F06E57">
        <w:rPr>
          <w:rFonts w:asciiTheme="majorHAnsi" w:hAnsiTheme="majorHAnsi"/>
          <w:sz w:val="20"/>
        </w:rPr>
        <w:t xml:space="preserve"> </w:t>
      </w:r>
      <w:r w:rsidRPr="00F06E57">
        <w:rPr>
          <w:rFonts w:asciiTheme="majorHAnsi" w:hAnsiTheme="majorHAnsi"/>
          <w:sz w:val="20"/>
        </w:rPr>
        <w:t xml:space="preserve">They have office furniture such as table, chairs, </w:t>
      </w:r>
      <w:r w:rsidR="008E6127" w:rsidRPr="00F06E57">
        <w:rPr>
          <w:rFonts w:asciiTheme="majorHAnsi" w:hAnsiTheme="majorHAnsi"/>
          <w:sz w:val="20"/>
        </w:rPr>
        <w:t>cupboard</w:t>
      </w:r>
      <w:r w:rsidRPr="00F06E57">
        <w:rPr>
          <w:rFonts w:asciiTheme="majorHAnsi" w:hAnsiTheme="majorHAnsi"/>
          <w:sz w:val="20"/>
        </w:rPr>
        <w:t xml:space="preserve"> and computer, printer</w:t>
      </w:r>
      <w:r w:rsidR="00A76387" w:rsidRPr="00F06E57">
        <w:rPr>
          <w:rFonts w:asciiTheme="majorHAnsi" w:hAnsiTheme="majorHAnsi"/>
          <w:sz w:val="20"/>
        </w:rPr>
        <w:t xml:space="preserve"> etc.</w:t>
      </w:r>
      <w:r w:rsidRPr="00F06E57">
        <w:rPr>
          <w:rFonts w:asciiTheme="majorHAnsi" w:hAnsiTheme="majorHAnsi"/>
          <w:sz w:val="20"/>
        </w:rPr>
        <w:t xml:space="preserve"> </w:t>
      </w:r>
      <w:r w:rsidR="008E6127" w:rsidRPr="00F06E57">
        <w:rPr>
          <w:rFonts w:asciiTheme="majorHAnsi" w:hAnsiTheme="majorHAnsi"/>
          <w:sz w:val="20"/>
        </w:rPr>
        <w:t xml:space="preserve">Project also has 2 DICs (1 at </w:t>
      </w:r>
      <w:proofErr w:type="spellStart"/>
      <w:r w:rsidR="008E6127" w:rsidRPr="00F06E57">
        <w:rPr>
          <w:rFonts w:asciiTheme="majorHAnsi" w:hAnsiTheme="majorHAnsi"/>
          <w:sz w:val="20"/>
        </w:rPr>
        <w:t>Chikhalthana</w:t>
      </w:r>
      <w:proofErr w:type="spellEnd"/>
      <w:r w:rsidR="008E6127" w:rsidRPr="00F06E57">
        <w:rPr>
          <w:rFonts w:asciiTheme="majorHAnsi" w:hAnsiTheme="majorHAnsi"/>
          <w:sz w:val="20"/>
        </w:rPr>
        <w:t xml:space="preserve"> and 1 at </w:t>
      </w:r>
      <w:proofErr w:type="spellStart"/>
      <w:r w:rsidR="008E6127" w:rsidRPr="00F06E57">
        <w:rPr>
          <w:rFonts w:asciiTheme="majorHAnsi" w:hAnsiTheme="majorHAnsi"/>
          <w:sz w:val="20"/>
        </w:rPr>
        <w:t>Shendra</w:t>
      </w:r>
      <w:proofErr w:type="spellEnd"/>
      <w:r w:rsidR="008E6127" w:rsidRPr="00F06E57">
        <w:rPr>
          <w:rFonts w:asciiTheme="majorHAnsi" w:hAnsiTheme="majorHAnsi"/>
          <w:sz w:val="20"/>
        </w:rPr>
        <w:t xml:space="preserve"> MIDC</w:t>
      </w:r>
      <w:r w:rsidR="002D1337" w:rsidRPr="00F06E57">
        <w:rPr>
          <w:rFonts w:asciiTheme="majorHAnsi" w:hAnsiTheme="majorHAnsi"/>
          <w:sz w:val="20"/>
        </w:rPr>
        <w:t xml:space="preserve"> which are mainly used by community and the staff for conducting PE review meeting and community events</w:t>
      </w:r>
    </w:p>
    <w:p w:rsidR="009253EF" w:rsidRDefault="009253EF" w:rsidP="00E07886">
      <w:pPr>
        <w:pStyle w:val="ListParagraph"/>
        <w:ind w:left="1800"/>
        <w:jc w:val="both"/>
        <w:rPr>
          <w:rFonts w:asciiTheme="majorHAnsi" w:hAnsiTheme="majorHAnsi"/>
        </w:rPr>
      </w:pPr>
    </w:p>
    <w:p w:rsidR="00244922" w:rsidRDefault="00244922" w:rsidP="00E07886">
      <w:pPr>
        <w:pStyle w:val="ListParagraph"/>
        <w:ind w:left="1800"/>
        <w:jc w:val="both"/>
        <w:rPr>
          <w:rFonts w:asciiTheme="majorHAnsi" w:hAnsiTheme="majorHAnsi"/>
        </w:rPr>
      </w:pPr>
    </w:p>
    <w:p w:rsidR="00896F7D" w:rsidRPr="001B0B9B" w:rsidRDefault="00896F7D" w:rsidP="00E07886">
      <w:pPr>
        <w:pStyle w:val="ListParagraph"/>
        <w:ind w:left="1800"/>
        <w:jc w:val="both"/>
        <w:rPr>
          <w:rFonts w:asciiTheme="majorHAnsi" w:hAnsiTheme="majorHAnsi"/>
        </w:rPr>
      </w:pPr>
    </w:p>
    <w:p w:rsidR="003215A6" w:rsidRPr="00551058" w:rsidRDefault="00CD2408" w:rsidP="00400F2D">
      <w:pPr>
        <w:pStyle w:val="ListParagraph"/>
        <w:numPr>
          <w:ilvl w:val="0"/>
          <w:numId w:val="9"/>
        </w:numPr>
        <w:jc w:val="both"/>
        <w:rPr>
          <w:rFonts w:asciiTheme="majorHAnsi" w:hAnsiTheme="majorHAnsi"/>
          <w:b/>
          <w:sz w:val="20"/>
        </w:rPr>
      </w:pPr>
      <w:r w:rsidRPr="00551058">
        <w:rPr>
          <w:rFonts w:asciiTheme="majorHAnsi" w:hAnsiTheme="majorHAnsi"/>
          <w:b/>
          <w:sz w:val="20"/>
          <w:u w:val="single"/>
        </w:rPr>
        <w:t>Documentation and Reporting</w:t>
      </w:r>
      <w:r w:rsidR="003215A6" w:rsidRPr="00551058">
        <w:rPr>
          <w:rFonts w:asciiTheme="majorHAnsi" w:hAnsiTheme="majorHAnsi"/>
          <w:b/>
          <w:sz w:val="20"/>
        </w:rPr>
        <w:t xml:space="preserve"> </w:t>
      </w:r>
      <w:r w:rsidRPr="00551058">
        <w:rPr>
          <w:rFonts w:asciiTheme="majorHAnsi" w:hAnsiTheme="majorHAnsi"/>
          <w:b/>
          <w:sz w:val="20"/>
        </w:rPr>
        <w:t>:</w:t>
      </w:r>
    </w:p>
    <w:p w:rsidR="00184CD7" w:rsidRPr="002C7301" w:rsidRDefault="00CD2408" w:rsidP="002C7301">
      <w:pPr>
        <w:ind w:left="360"/>
        <w:jc w:val="both"/>
        <w:rPr>
          <w:rFonts w:asciiTheme="majorHAnsi" w:hAnsiTheme="majorHAnsi"/>
          <w:b/>
          <w:sz w:val="20"/>
        </w:rPr>
      </w:pPr>
      <w:r w:rsidRPr="002C7301">
        <w:rPr>
          <w:rFonts w:asciiTheme="majorHAnsi" w:hAnsiTheme="majorHAnsi"/>
          <w:b/>
          <w:sz w:val="20"/>
        </w:rPr>
        <w:t xml:space="preserve">Mechanism and adherence to SACS protocols, availability of documents, mechanism of review and action taken </w:t>
      </w:r>
      <w:r w:rsidR="00184CD7" w:rsidRPr="002C7301">
        <w:rPr>
          <w:rFonts w:asciiTheme="majorHAnsi" w:hAnsiTheme="majorHAnsi"/>
          <w:b/>
          <w:sz w:val="20"/>
        </w:rPr>
        <w:t xml:space="preserve">if any, timeliness of reporting and feedback mechanism, dissemination and sharing of the reports and documents for technical inputs if any. </w:t>
      </w:r>
    </w:p>
    <w:p w:rsidR="008746C9" w:rsidRPr="003215A6" w:rsidRDefault="008746C9" w:rsidP="00E07886">
      <w:pPr>
        <w:widowControl w:val="0"/>
        <w:autoSpaceDE w:val="0"/>
        <w:autoSpaceDN w:val="0"/>
        <w:adjustRightInd w:val="0"/>
        <w:spacing w:before="120" w:after="120" w:line="240" w:lineRule="auto"/>
        <w:ind w:left="360"/>
        <w:jc w:val="both"/>
        <w:rPr>
          <w:rFonts w:ascii="Times New Roman" w:hAnsi="Times New Roman" w:cs="Times New Roman"/>
          <w:color w:val="000000"/>
          <w:spacing w:val="-2"/>
          <w:sz w:val="8"/>
          <w:szCs w:val="24"/>
        </w:rPr>
      </w:pPr>
    </w:p>
    <w:p w:rsidR="008746C9" w:rsidRPr="003215A6" w:rsidRDefault="008746C9" w:rsidP="002C7301">
      <w:pPr>
        <w:pStyle w:val="ListParagraph"/>
        <w:widowControl w:val="0"/>
        <w:numPr>
          <w:ilvl w:val="0"/>
          <w:numId w:val="12"/>
        </w:numPr>
        <w:autoSpaceDE w:val="0"/>
        <w:autoSpaceDN w:val="0"/>
        <w:adjustRightInd w:val="0"/>
        <w:spacing w:before="120" w:after="120" w:line="360" w:lineRule="auto"/>
        <w:jc w:val="both"/>
        <w:rPr>
          <w:rFonts w:ascii="Times New Roman" w:hAnsi="Times New Roman" w:cs="Times New Roman"/>
          <w:color w:val="000000"/>
          <w:spacing w:val="-2"/>
          <w:sz w:val="20"/>
          <w:szCs w:val="24"/>
        </w:rPr>
      </w:pPr>
      <w:r w:rsidRPr="003215A6">
        <w:rPr>
          <w:rFonts w:ascii="Times New Roman" w:hAnsi="Times New Roman" w:cs="Times New Roman"/>
          <w:color w:val="000000"/>
          <w:spacing w:val="-2"/>
          <w:sz w:val="20"/>
          <w:szCs w:val="24"/>
        </w:rPr>
        <w:t xml:space="preserve">The documents and registers are maintained as per SACS protocol. They maintained registered. Project manager said that during the weekly &amp; monthly meeting ORWs’ reports are reviewed and planned for the coming months. They don’t have any feedback mechanism other than shared during the weekly and monthly meetings. M&amp; E is entering the all collected reports in system. The gap analysis system is practiced. The manager needs to sign in the diaries of ORWs during his field visit. </w:t>
      </w:r>
    </w:p>
    <w:p w:rsidR="00AC078A" w:rsidRPr="002C7301" w:rsidRDefault="00AC078A" w:rsidP="00E07886">
      <w:pPr>
        <w:jc w:val="both"/>
        <w:rPr>
          <w:rFonts w:asciiTheme="majorHAnsi" w:hAnsiTheme="majorHAnsi"/>
          <w:b/>
          <w:sz w:val="2"/>
        </w:rPr>
      </w:pPr>
    </w:p>
    <w:p w:rsidR="00494D97" w:rsidRPr="00494D97" w:rsidRDefault="00556B81" w:rsidP="00494D97">
      <w:pPr>
        <w:pStyle w:val="ListParagraph"/>
        <w:numPr>
          <w:ilvl w:val="0"/>
          <w:numId w:val="43"/>
        </w:numPr>
        <w:jc w:val="both"/>
        <w:rPr>
          <w:rFonts w:ascii="Times New Roman" w:hAnsi="Times New Roman" w:cs="Times New Roman"/>
          <w:color w:val="FF0000"/>
          <w:sz w:val="2"/>
        </w:rPr>
      </w:pPr>
      <w:r w:rsidRPr="00494D97">
        <w:rPr>
          <w:rFonts w:ascii="Times New Roman" w:hAnsi="Times New Roman" w:cs="Times New Roman"/>
          <w:color w:val="000000" w:themeColor="text1"/>
          <w:sz w:val="20"/>
        </w:rPr>
        <w:t xml:space="preserve">ORWs they are preparing their monthly reporting sheet of their work completed. Is submitted to PM who compiles in monthly report. HRG formed are checked by PM but there is </w:t>
      </w:r>
      <w:r w:rsidR="00494D97" w:rsidRPr="00494D97">
        <w:rPr>
          <w:rFonts w:ascii="Times New Roman" w:hAnsi="Times New Roman" w:cs="Times New Roman"/>
          <w:color w:val="000000" w:themeColor="text1"/>
          <w:sz w:val="20"/>
        </w:rPr>
        <w:t>no</w:t>
      </w:r>
      <w:r w:rsidRPr="00494D97">
        <w:rPr>
          <w:rFonts w:ascii="Times New Roman" w:hAnsi="Times New Roman" w:cs="Times New Roman"/>
          <w:color w:val="000000" w:themeColor="text1"/>
          <w:sz w:val="20"/>
        </w:rPr>
        <w:t xml:space="preserve"> proof of the checking these reports</w:t>
      </w:r>
      <w:r w:rsidR="006A18CC" w:rsidRPr="00494D97">
        <w:rPr>
          <w:rFonts w:ascii="Times New Roman" w:hAnsi="Times New Roman" w:cs="Times New Roman"/>
          <w:color w:val="000000" w:themeColor="text1"/>
          <w:sz w:val="20"/>
        </w:rPr>
        <w:t xml:space="preserve">. </w:t>
      </w:r>
      <w:r w:rsidR="00494D97" w:rsidRPr="00494D97">
        <w:rPr>
          <w:rFonts w:ascii="Times New Roman" w:hAnsi="Times New Roman" w:cs="Times New Roman"/>
          <w:color w:val="000000" w:themeColor="text1"/>
          <w:sz w:val="20"/>
        </w:rPr>
        <w:t>And n</w:t>
      </w:r>
      <w:r w:rsidR="006A18CC" w:rsidRPr="00494D97">
        <w:rPr>
          <w:rFonts w:ascii="Times New Roman" w:hAnsi="Times New Roman" w:cs="Times New Roman"/>
          <w:color w:val="000000" w:themeColor="text1"/>
          <w:sz w:val="20"/>
        </w:rPr>
        <w:t>o of the formats were checked and signed by PM and PD</w:t>
      </w:r>
    </w:p>
    <w:p w:rsidR="00494D97" w:rsidRPr="00494D97" w:rsidRDefault="00494D97" w:rsidP="00494D97">
      <w:pPr>
        <w:ind w:left="270"/>
        <w:jc w:val="both"/>
        <w:rPr>
          <w:rFonts w:ascii="Times New Roman" w:hAnsi="Times New Roman" w:cs="Times New Roman"/>
          <w:color w:val="FF0000"/>
          <w:sz w:val="2"/>
        </w:rPr>
      </w:pPr>
    </w:p>
    <w:p w:rsidR="00494D97" w:rsidRPr="00494D97" w:rsidRDefault="00494D97" w:rsidP="00494D97">
      <w:pPr>
        <w:pStyle w:val="ListParagraph"/>
        <w:numPr>
          <w:ilvl w:val="0"/>
          <w:numId w:val="43"/>
        </w:numPr>
        <w:tabs>
          <w:tab w:val="left" w:pos="630"/>
        </w:tabs>
        <w:jc w:val="both"/>
        <w:rPr>
          <w:rFonts w:ascii="Times New Roman" w:hAnsi="Times New Roman" w:cs="Times New Roman"/>
          <w:sz w:val="20"/>
        </w:rPr>
      </w:pPr>
      <w:r w:rsidRPr="00494D97">
        <w:rPr>
          <w:rFonts w:ascii="Times New Roman" w:hAnsi="Times New Roman" w:cs="Times New Roman"/>
          <w:sz w:val="20"/>
        </w:rPr>
        <w:t>Project Manager is reporting to PD weekly on telephone and during the visits. Monthly and MSACS. Monthly report are marked CC to PD.</w:t>
      </w:r>
    </w:p>
    <w:p w:rsidR="00494D97" w:rsidRPr="00494D97" w:rsidRDefault="00494D97" w:rsidP="00494D97">
      <w:pPr>
        <w:ind w:left="270"/>
        <w:jc w:val="both"/>
        <w:rPr>
          <w:rFonts w:ascii="Times New Roman" w:hAnsi="Times New Roman" w:cs="Times New Roman"/>
          <w:color w:val="FF0000"/>
          <w:sz w:val="2"/>
        </w:rPr>
      </w:pPr>
    </w:p>
    <w:p w:rsidR="00191717" w:rsidRDefault="008746C9" w:rsidP="00400F2D">
      <w:pPr>
        <w:pStyle w:val="ListParagraph"/>
        <w:numPr>
          <w:ilvl w:val="0"/>
          <w:numId w:val="20"/>
        </w:numPr>
        <w:spacing w:line="360" w:lineRule="auto"/>
        <w:ind w:left="634"/>
        <w:jc w:val="both"/>
        <w:rPr>
          <w:rFonts w:asciiTheme="majorHAnsi" w:hAnsiTheme="majorHAnsi"/>
          <w:color w:val="000000" w:themeColor="text1"/>
          <w:sz w:val="20"/>
        </w:rPr>
      </w:pPr>
      <w:r w:rsidRPr="00191717">
        <w:rPr>
          <w:rFonts w:asciiTheme="majorHAnsi" w:hAnsiTheme="majorHAnsi"/>
          <w:sz w:val="20"/>
        </w:rPr>
        <w:t xml:space="preserve">Project documents are maintained by the PM and </w:t>
      </w:r>
      <w:r w:rsidRPr="00191717">
        <w:rPr>
          <w:rFonts w:ascii="Times New Roman" w:hAnsi="Times New Roman" w:cs="Times New Roman"/>
          <w:spacing w:val="-5"/>
          <w:sz w:val="20"/>
          <w:szCs w:val="24"/>
        </w:rPr>
        <w:t xml:space="preserve">M&amp;E </w:t>
      </w:r>
      <w:r w:rsidR="00176F8E" w:rsidRPr="00191717">
        <w:rPr>
          <w:rFonts w:ascii="Times New Roman" w:hAnsi="Times New Roman" w:cs="Times New Roman"/>
          <w:spacing w:val="-5"/>
          <w:sz w:val="20"/>
          <w:szCs w:val="24"/>
        </w:rPr>
        <w:t>officer.</w:t>
      </w:r>
      <w:r w:rsidR="00176F8E" w:rsidRPr="00191717">
        <w:rPr>
          <w:rFonts w:asciiTheme="majorHAnsi" w:hAnsiTheme="majorHAnsi"/>
          <w:color w:val="000000" w:themeColor="text1"/>
          <w:sz w:val="20"/>
        </w:rPr>
        <w:t xml:space="preserve"> Organization</w:t>
      </w:r>
      <w:r w:rsidR="00415A01" w:rsidRPr="00191717">
        <w:rPr>
          <w:rFonts w:asciiTheme="majorHAnsi" w:hAnsiTheme="majorHAnsi"/>
          <w:color w:val="000000" w:themeColor="text1"/>
          <w:sz w:val="20"/>
        </w:rPr>
        <w:t xml:space="preserve"> list of holidays is prepared which is in soft copy but not issued with staff officially.</w:t>
      </w:r>
    </w:p>
    <w:p w:rsidR="00191717" w:rsidRPr="00191717" w:rsidRDefault="00191717" w:rsidP="00E07886">
      <w:pPr>
        <w:pStyle w:val="ListParagraph"/>
        <w:jc w:val="both"/>
        <w:rPr>
          <w:rFonts w:asciiTheme="majorHAnsi" w:hAnsiTheme="majorHAnsi"/>
          <w:color w:val="000000" w:themeColor="text1"/>
          <w:sz w:val="20"/>
        </w:rPr>
      </w:pPr>
    </w:p>
    <w:p w:rsidR="00191717" w:rsidRDefault="00191717" w:rsidP="00400F2D">
      <w:pPr>
        <w:pStyle w:val="ListParagraph"/>
        <w:numPr>
          <w:ilvl w:val="0"/>
          <w:numId w:val="20"/>
        </w:numPr>
        <w:spacing w:line="360" w:lineRule="auto"/>
        <w:ind w:left="634"/>
        <w:jc w:val="both"/>
        <w:rPr>
          <w:rFonts w:asciiTheme="majorHAnsi" w:hAnsiTheme="majorHAnsi"/>
          <w:color w:val="000000" w:themeColor="text1"/>
          <w:sz w:val="20"/>
        </w:rPr>
      </w:pPr>
      <w:r w:rsidRPr="00551058">
        <w:rPr>
          <w:rFonts w:asciiTheme="majorHAnsi" w:hAnsiTheme="majorHAnsi"/>
          <w:color w:val="000000" w:themeColor="text1"/>
          <w:sz w:val="20"/>
        </w:rPr>
        <w:t xml:space="preserve"> </w:t>
      </w:r>
      <w:r w:rsidR="001C3B03" w:rsidRPr="00551058">
        <w:rPr>
          <w:rFonts w:asciiTheme="majorHAnsi" w:hAnsiTheme="majorHAnsi"/>
          <w:color w:val="000000" w:themeColor="text1"/>
          <w:sz w:val="20"/>
        </w:rPr>
        <w:t xml:space="preserve">Without register leave taken the salary will be deducted. It was done as per the </w:t>
      </w:r>
      <w:r w:rsidR="00D505A6" w:rsidRPr="00551058">
        <w:rPr>
          <w:rFonts w:asciiTheme="majorHAnsi" w:hAnsiTheme="majorHAnsi"/>
          <w:color w:val="000000" w:themeColor="text1"/>
          <w:sz w:val="20"/>
        </w:rPr>
        <w:t>direction</w:t>
      </w:r>
      <w:r w:rsidR="001C3B03" w:rsidRPr="00551058">
        <w:rPr>
          <w:rFonts w:asciiTheme="majorHAnsi" w:hAnsiTheme="majorHAnsi"/>
          <w:color w:val="000000" w:themeColor="text1"/>
          <w:sz w:val="20"/>
        </w:rPr>
        <w:t xml:space="preserve"> by PD</w:t>
      </w:r>
    </w:p>
    <w:p w:rsidR="00191717" w:rsidRPr="00191717" w:rsidRDefault="00191717" w:rsidP="00DF7976">
      <w:pPr>
        <w:spacing w:line="360" w:lineRule="auto"/>
        <w:jc w:val="both"/>
        <w:rPr>
          <w:rFonts w:asciiTheme="majorHAnsi" w:hAnsiTheme="majorHAnsi"/>
          <w:color w:val="000000" w:themeColor="text1"/>
          <w:sz w:val="4"/>
        </w:rPr>
      </w:pPr>
    </w:p>
    <w:p w:rsidR="00191717" w:rsidRPr="00191717" w:rsidRDefault="002D1337" w:rsidP="00400F2D">
      <w:pPr>
        <w:pStyle w:val="ListParagraph"/>
        <w:numPr>
          <w:ilvl w:val="0"/>
          <w:numId w:val="20"/>
        </w:numPr>
        <w:spacing w:line="360" w:lineRule="auto"/>
        <w:ind w:left="634"/>
        <w:jc w:val="both"/>
        <w:rPr>
          <w:rFonts w:asciiTheme="majorHAnsi" w:hAnsiTheme="majorHAnsi"/>
        </w:rPr>
      </w:pPr>
      <w:r w:rsidRPr="00551058">
        <w:rPr>
          <w:rFonts w:asciiTheme="majorHAnsi" w:hAnsiTheme="majorHAnsi"/>
          <w:sz w:val="20"/>
        </w:rPr>
        <w:t>All the PE reports are compiled by ORWs and the data is reported to PM.</w:t>
      </w:r>
    </w:p>
    <w:p w:rsidR="00191717" w:rsidRPr="00191717" w:rsidRDefault="00191717" w:rsidP="00E07886">
      <w:pPr>
        <w:pStyle w:val="ListParagraph"/>
        <w:jc w:val="both"/>
        <w:rPr>
          <w:rFonts w:asciiTheme="majorHAnsi" w:hAnsiTheme="majorHAnsi"/>
          <w:sz w:val="2"/>
        </w:rPr>
      </w:pPr>
    </w:p>
    <w:p w:rsidR="00191717" w:rsidRPr="00191717" w:rsidRDefault="00191717" w:rsidP="00E07886">
      <w:pPr>
        <w:spacing w:line="360" w:lineRule="auto"/>
        <w:jc w:val="both"/>
        <w:rPr>
          <w:rFonts w:asciiTheme="majorHAnsi" w:hAnsiTheme="majorHAnsi"/>
          <w:sz w:val="2"/>
        </w:rPr>
      </w:pPr>
    </w:p>
    <w:p w:rsidR="002D1337" w:rsidRPr="00E43808" w:rsidRDefault="002D1337" w:rsidP="00400F2D">
      <w:pPr>
        <w:pStyle w:val="ListParagraph"/>
        <w:numPr>
          <w:ilvl w:val="0"/>
          <w:numId w:val="20"/>
        </w:numPr>
        <w:spacing w:line="360" w:lineRule="auto"/>
        <w:ind w:left="634"/>
        <w:jc w:val="both"/>
        <w:rPr>
          <w:rFonts w:asciiTheme="majorHAnsi" w:hAnsiTheme="majorHAnsi"/>
        </w:rPr>
      </w:pPr>
      <w:r w:rsidRPr="00551058">
        <w:rPr>
          <w:rFonts w:asciiTheme="majorHAnsi" w:hAnsiTheme="majorHAnsi"/>
          <w:sz w:val="20"/>
        </w:rPr>
        <w:t xml:space="preserve"> All ORWs data is compiled at project level which is then submitted to SACS/DAPCU. The PD attended 12 of the 12 monthly review meetings conducted</w:t>
      </w:r>
      <w:r w:rsidRPr="00E43808">
        <w:rPr>
          <w:rFonts w:asciiTheme="majorHAnsi" w:hAnsiTheme="majorHAnsi"/>
        </w:rPr>
        <w:t xml:space="preserve">. </w:t>
      </w:r>
    </w:p>
    <w:p w:rsidR="007E0E21" w:rsidRDefault="007E0E21" w:rsidP="007E0E21">
      <w:pPr>
        <w:jc w:val="both"/>
        <w:rPr>
          <w:rFonts w:asciiTheme="majorHAnsi" w:hAnsiTheme="majorHAnsi"/>
          <w:b/>
        </w:rPr>
      </w:pPr>
    </w:p>
    <w:p w:rsidR="00494D97" w:rsidRDefault="00494D97" w:rsidP="007E0E21">
      <w:pPr>
        <w:jc w:val="both"/>
        <w:rPr>
          <w:rFonts w:asciiTheme="majorHAnsi" w:hAnsiTheme="majorHAnsi"/>
          <w:b/>
        </w:rPr>
      </w:pPr>
    </w:p>
    <w:p w:rsidR="00494D97" w:rsidRDefault="00494D97" w:rsidP="007E0E21">
      <w:pPr>
        <w:jc w:val="both"/>
        <w:rPr>
          <w:rFonts w:asciiTheme="majorHAnsi" w:hAnsiTheme="majorHAnsi"/>
          <w:b/>
        </w:rPr>
      </w:pPr>
    </w:p>
    <w:p w:rsidR="00184CD7" w:rsidRDefault="00184CD7" w:rsidP="00400F2D">
      <w:pPr>
        <w:pStyle w:val="ListParagraph"/>
        <w:numPr>
          <w:ilvl w:val="0"/>
          <w:numId w:val="10"/>
        </w:numPr>
        <w:jc w:val="both"/>
        <w:rPr>
          <w:rFonts w:asciiTheme="majorHAnsi" w:hAnsiTheme="majorHAnsi"/>
          <w:b/>
        </w:rPr>
      </w:pPr>
      <w:proofErr w:type="spellStart"/>
      <w:r w:rsidRPr="007E0E21">
        <w:rPr>
          <w:rFonts w:asciiTheme="majorHAnsi" w:hAnsiTheme="majorHAnsi"/>
          <w:b/>
        </w:rPr>
        <w:t>Programme</w:t>
      </w:r>
      <w:proofErr w:type="spellEnd"/>
      <w:r w:rsidRPr="007E0E21">
        <w:rPr>
          <w:rFonts w:asciiTheme="majorHAnsi" w:hAnsiTheme="majorHAnsi"/>
          <w:b/>
        </w:rPr>
        <w:t xml:space="preserve"> </w:t>
      </w:r>
      <w:r w:rsidR="00176F8E" w:rsidRPr="007E0E21">
        <w:rPr>
          <w:rFonts w:asciiTheme="majorHAnsi" w:hAnsiTheme="majorHAnsi"/>
          <w:b/>
        </w:rPr>
        <w:t>Deliverables:</w:t>
      </w:r>
    </w:p>
    <w:p w:rsidR="007E0E21" w:rsidRPr="007E0E21" w:rsidRDefault="007E0E21" w:rsidP="007E0E21">
      <w:pPr>
        <w:pStyle w:val="ListParagraph"/>
        <w:jc w:val="both"/>
        <w:rPr>
          <w:rFonts w:asciiTheme="majorHAnsi" w:hAnsiTheme="majorHAnsi"/>
          <w:b/>
        </w:rPr>
      </w:pPr>
    </w:p>
    <w:p w:rsidR="00184CD7" w:rsidRPr="00191717" w:rsidRDefault="00191717" w:rsidP="00400F2D">
      <w:pPr>
        <w:pStyle w:val="ListParagraph"/>
        <w:numPr>
          <w:ilvl w:val="0"/>
          <w:numId w:val="21"/>
        </w:numPr>
        <w:jc w:val="both"/>
        <w:rPr>
          <w:rFonts w:asciiTheme="majorHAnsi" w:hAnsiTheme="majorHAnsi"/>
          <w:b/>
          <w:sz w:val="20"/>
          <w:u w:val="single"/>
        </w:rPr>
      </w:pPr>
      <w:r w:rsidRPr="00191717">
        <w:rPr>
          <w:rFonts w:asciiTheme="majorHAnsi" w:hAnsiTheme="majorHAnsi"/>
          <w:b/>
          <w:sz w:val="20"/>
          <w:u w:val="single"/>
        </w:rPr>
        <w:t>Outreach:</w:t>
      </w:r>
    </w:p>
    <w:p w:rsidR="009F7A36" w:rsidRPr="009F7A36" w:rsidRDefault="009F7A36" w:rsidP="00E07886">
      <w:pPr>
        <w:pStyle w:val="ListParagraph"/>
        <w:ind w:left="1080"/>
        <w:jc w:val="both"/>
        <w:rPr>
          <w:rFonts w:asciiTheme="majorHAnsi" w:hAnsiTheme="majorHAnsi"/>
          <w:b/>
        </w:rPr>
      </w:pPr>
    </w:p>
    <w:p w:rsidR="001D08AD" w:rsidRPr="00191717" w:rsidRDefault="00184CD7" w:rsidP="00E07886">
      <w:pPr>
        <w:pStyle w:val="ListParagraph"/>
        <w:numPr>
          <w:ilvl w:val="0"/>
          <w:numId w:val="1"/>
        </w:numPr>
        <w:jc w:val="both"/>
        <w:rPr>
          <w:rFonts w:asciiTheme="majorHAnsi" w:hAnsiTheme="majorHAnsi"/>
          <w:b/>
          <w:sz w:val="20"/>
        </w:rPr>
      </w:pPr>
      <w:r w:rsidRPr="00191717">
        <w:rPr>
          <w:rFonts w:asciiTheme="majorHAnsi" w:hAnsiTheme="majorHAnsi"/>
          <w:b/>
          <w:sz w:val="20"/>
        </w:rPr>
        <w:t>Line listing of the HRG by categor</w:t>
      </w:r>
      <w:r w:rsidR="001D08AD" w:rsidRPr="00191717">
        <w:rPr>
          <w:rFonts w:asciiTheme="majorHAnsi" w:hAnsiTheme="majorHAnsi"/>
          <w:b/>
          <w:sz w:val="20"/>
        </w:rPr>
        <w:t>y :</w:t>
      </w:r>
    </w:p>
    <w:p w:rsidR="001D08AD" w:rsidRPr="004957F9" w:rsidRDefault="00D900EA" w:rsidP="00400F2D">
      <w:pPr>
        <w:pStyle w:val="ListParagraph"/>
        <w:widowControl w:val="0"/>
        <w:numPr>
          <w:ilvl w:val="0"/>
          <w:numId w:val="15"/>
        </w:numPr>
        <w:autoSpaceDE w:val="0"/>
        <w:autoSpaceDN w:val="0"/>
        <w:adjustRightInd w:val="0"/>
        <w:spacing w:before="215" w:after="0" w:line="276" w:lineRule="exact"/>
        <w:jc w:val="both"/>
        <w:rPr>
          <w:rFonts w:ascii="Times New Roman" w:hAnsi="Times New Roman" w:cs="Times New Roman"/>
          <w:spacing w:val="-2"/>
          <w:szCs w:val="24"/>
        </w:rPr>
      </w:pPr>
      <w:r w:rsidRPr="00191717">
        <w:rPr>
          <w:rFonts w:asciiTheme="majorHAnsi" w:hAnsiTheme="majorHAnsi"/>
          <w:color w:val="000000" w:themeColor="text1"/>
          <w:sz w:val="20"/>
        </w:rPr>
        <w:t xml:space="preserve">During the year project registered 10,020 </w:t>
      </w:r>
      <w:r w:rsidRPr="0077144C">
        <w:rPr>
          <w:rFonts w:asciiTheme="majorHAnsi" w:hAnsiTheme="majorHAnsi"/>
          <w:color w:val="000000" w:themeColor="text1"/>
        </w:rPr>
        <w:t>migrants</w:t>
      </w:r>
      <w:r w:rsidRPr="0077144C">
        <w:rPr>
          <w:rFonts w:asciiTheme="majorHAnsi" w:hAnsiTheme="majorHAnsi"/>
          <w:color w:val="E36C0A" w:themeColor="accent6" w:themeShade="BF"/>
        </w:rPr>
        <w:t>.</w:t>
      </w:r>
      <w:r w:rsidR="001D08AD" w:rsidRPr="0077144C">
        <w:rPr>
          <w:rFonts w:ascii="Times New Roman" w:hAnsi="Times New Roman" w:cs="Times New Roman"/>
          <w:color w:val="000000"/>
          <w:spacing w:val="-2"/>
          <w:sz w:val="24"/>
          <w:szCs w:val="24"/>
        </w:rPr>
        <w:t xml:space="preserve"> </w:t>
      </w:r>
      <w:r w:rsidR="001D08AD" w:rsidRPr="00C83DE0">
        <w:rPr>
          <w:rFonts w:ascii="Times New Roman" w:hAnsi="Times New Roman" w:cs="Times New Roman"/>
          <w:color w:val="000000"/>
          <w:spacing w:val="-2"/>
          <w:szCs w:val="24"/>
        </w:rPr>
        <w:t>Male</w:t>
      </w:r>
      <w:r w:rsidR="001D08AD" w:rsidRPr="0077144C">
        <w:rPr>
          <w:rFonts w:ascii="Times New Roman" w:hAnsi="Times New Roman" w:cs="Times New Roman"/>
          <w:color w:val="000000"/>
          <w:spacing w:val="-2"/>
          <w:sz w:val="24"/>
          <w:szCs w:val="24"/>
        </w:rPr>
        <w:t xml:space="preserve">: </w:t>
      </w:r>
      <w:r w:rsidR="00C83DE0">
        <w:rPr>
          <w:rFonts w:ascii="Times New Roman" w:hAnsi="Times New Roman" w:cs="Times New Roman"/>
          <w:spacing w:val="-2"/>
          <w:sz w:val="20"/>
          <w:szCs w:val="24"/>
        </w:rPr>
        <w:t>9871</w:t>
      </w:r>
      <w:r w:rsidR="001D08AD" w:rsidRPr="004957F9">
        <w:rPr>
          <w:rFonts w:ascii="Times New Roman" w:hAnsi="Times New Roman" w:cs="Times New Roman"/>
          <w:spacing w:val="-2"/>
          <w:sz w:val="24"/>
          <w:szCs w:val="24"/>
        </w:rPr>
        <w:t xml:space="preserve">, </w:t>
      </w:r>
      <w:r w:rsidR="001D08AD" w:rsidRPr="00C83DE0">
        <w:rPr>
          <w:rFonts w:ascii="Times New Roman" w:hAnsi="Times New Roman" w:cs="Times New Roman"/>
          <w:spacing w:val="-2"/>
          <w:szCs w:val="24"/>
        </w:rPr>
        <w:t>Femal</w:t>
      </w:r>
      <w:r w:rsidR="001D08AD" w:rsidRPr="004957F9">
        <w:rPr>
          <w:rFonts w:ascii="Times New Roman" w:hAnsi="Times New Roman" w:cs="Times New Roman"/>
          <w:spacing w:val="-2"/>
          <w:sz w:val="24"/>
          <w:szCs w:val="24"/>
        </w:rPr>
        <w:t xml:space="preserve">e: </w:t>
      </w:r>
      <w:r w:rsidR="00C83DE0">
        <w:rPr>
          <w:rFonts w:ascii="Times New Roman" w:hAnsi="Times New Roman" w:cs="Times New Roman"/>
          <w:spacing w:val="-2"/>
          <w:sz w:val="20"/>
          <w:szCs w:val="24"/>
        </w:rPr>
        <w:t>149</w:t>
      </w:r>
    </w:p>
    <w:p w:rsidR="001D08AD" w:rsidRPr="004957F9" w:rsidRDefault="001D08AD" w:rsidP="00E07886">
      <w:pPr>
        <w:widowControl w:val="0"/>
        <w:autoSpaceDE w:val="0"/>
        <w:autoSpaceDN w:val="0"/>
        <w:adjustRightInd w:val="0"/>
        <w:spacing w:before="215" w:after="0" w:line="276" w:lineRule="exact"/>
        <w:ind w:left="1080"/>
        <w:jc w:val="both"/>
        <w:rPr>
          <w:rFonts w:ascii="Times New Roman" w:hAnsi="Times New Roman" w:cs="Times New Roman"/>
          <w:spacing w:val="-2"/>
          <w:sz w:val="6"/>
          <w:szCs w:val="24"/>
        </w:rPr>
      </w:pPr>
    </w:p>
    <w:p w:rsidR="00CF0619" w:rsidRPr="00CF0619" w:rsidRDefault="00184CD7" w:rsidP="00E07886">
      <w:pPr>
        <w:pStyle w:val="ListParagraph"/>
        <w:numPr>
          <w:ilvl w:val="0"/>
          <w:numId w:val="1"/>
        </w:numPr>
        <w:jc w:val="both"/>
        <w:rPr>
          <w:rFonts w:asciiTheme="majorHAnsi" w:hAnsiTheme="majorHAnsi"/>
          <w:b/>
          <w:sz w:val="2"/>
          <w:szCs w:val="20"/>
        </w:rPr>
      </w:pPr>
      <w:r w:rsidRPr="00CF0619">
        <w:rPr>
          <w:rFonts w:asciiTheme="majorHAnsi" w:hAnsiTheme="majorHAnsi"/>
          <w:b/>
          <w:sz w:val="20"/>
          <w:szCs w:val="20"/>
        </w:rPr>
        <w:t xml:space="preserve">Registration of migrants from 3 service sources </w:t>
      </w:r>
      <w:proofErr w:type="spellStart"/>
      <w:r w:rsidRPr="00CF0619">
        <w:rPr>
          <w:rFonts w:asciiTheme="majorHAnsi" w:hAnsiTheme="majorHAnsi"/>
          <w:b/>
          <w:sz w:val="20"/>
          <w:szCs w:val="20"/>
        </w:rPr>
        <w:t>i.e.STI</w:t>
      </w:r>
      <w:proofErr w:type="spellEnd"/>
      <w:r w:rsidRPr="00CF0619">
        <w:rPr>
          <w:rFonts w:asciiTheme="majorHAnsi" w:hAnsiTheme="majorHAnsi"/>
          <w:b/>
          <w:sz w:val="20"/>
          <w:szCs w:val="20"/>
        </w:rPr>
        <w:t xml:space="preserve"> Clinics, DIC and </w:t>
      </w:r>
      <w:proofErr w:type="gramStart"/>
      <w:r w:rsidRPr="00CF0619">
        <w:rPr>
          <w:rFonts w:asciiTheme="majorHAnsi" w:hAnsiTheme="majorHAnsi"/>
          <w:b/>
          <w:sz w:val="20"/>
          <w:szCs w:val="20"/>
        </w:rPr>
        <w:t>Counseling.</w:t>
      </w:r>
      <w:r w:rsidR="00BB39D6" w:rsidRPr="00CF0619">
        <w:rPr>
          <w:rFonts w:asciiTheme="majorHAnsi" w:hAnsiTheme="majorHAnsi"/>
          <w:b/>
          <w:sz w:val="20"/>
          <w:szCs w:val="20"/>
        </w:rPr>
        <w:t>:</w:t>
      </w:r>
      <w:proofErr w:type="gramEnd"/>
      <w:r w:rsidR="00CF0619">
        <w:rPr>
          <w:rFonts w:asciiTheme="majorHAnsi" w:hAnsiTheme="majorHAnsi"/>
          <w:b/>
          <w:sz w:val="20"/>
          <w:szCs w:val="20"/>
        </w:rPr>
        <w:t xml:space="preserve"> </w:t>
      </w:r>
    </w:p>
    <w:p w:rsidR="00332DF8" w:rsidRPr="00191717" w:rsidRDefault="00332DF8" w:rsidP="00400F2D">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1"/>
          <w:sz w:val="20"/>
          <w:szCs w:val="24"/>
        </w:rPr>
      </w:pPr>
      <w:r w:rsidRPr="00191717">
        <w:rPr>
          <w:rFonts w:ascii="Times New Roman" w:hAnsi="Times New Roman" w:cs="Times New Roman"/>
          <w:color w:val="000000"/>
          <w:spacing w:val="-1"/>
          <w:sz w:val="20"/>
          <w:szCs w:val="24"/>
        </w:rPr>
        <w:t xml:space="preserve">The team told that registration done through ORWs’ field visits and individual contacts. It has been observed that they have new HRG registration of </w:t>
      </w:r>
      <w:r w:rsidR="000307BC" w:rsidRPr="00191717">
        <w:rPr>
          <w:rFonts w:ascii="Times New Roman" w:hAnsi="Times New Roman" w:cs="Times New Roman"/>
          <w:color w:val="000000"/>
          <w:spacing w:val="-1"/>
          <w:sz w:val="20"/>
          <w:szCs w:val="24"/>
        </w:rPr>
        <w:t>1903</w:t>
      </w:r>
      <w:r w:rsidRPr="00191717">
        <w:rPr>
          <w:rFonts w:ascii="Times New Roman" w:hAnsi="Times New Roman" w:cs="Times New Roman"/>
          <w:color w:val="000000"/>
          <w:spacing w:val="-1"/>
          <w:sz w:val="20"/>
          <w:szCs w:val="24"/>
        </w:rPr>
        <w:t xml:space="preserve"> through DIC services, STI clinics, </w:t>
      </w:r>
      <w:proofErr w:type="spellStart"/>
      <w:r w:rsidRPr="00191717">
        <w:rPr>
          <w:rFonts w:ascii="Times New Roman" w:hAnsi="Times New Roman" w:cs="Times New Roman"/>
          <w:color w:val="000000"/>
          <w:spacing w:val="-1"/>
          <w:sz w:val="20"/>
          <w:szCs w:val="24"/>
        </w:rPr>
        <w:t>counselling</w:t>
      </w:r>
      <w:proofErr w:type="spellEnd"/>
      <w:r w:rsidRPr="00191717">
        <w:rPr>
          <w:rFonts w:ascii="Times New Roman" w:hAnsi="Times New Roman" w:cs="Times New Roman"/>
          <w:color w:val="000000"/>
          <w:spacing w:val="-1"/>
          <w:sz w:val="20"/>
          <w:szCs w:val="24"/>
        </w:rPr>
        <w:t xml:space="preserve"> and congregation points. Supportive documents are available to confirm the same.  </w:t>
      </w:r>
    </w:p>
    <w:p w:rsidR="00332DF8" w:rsidRPr="00494D97" w:rsidRDefault="00332DF8" w:rsidP="00E07886">
      <w:pPr>
        <w:jc w:val="both"/>
        <w:rPr>
          <w:rFonts w:asciiTheme="majorHAnsi" w:hAnsiTheme="majorHAnsi"/>
          <w:sz w:val="2"/>
        </w:rPr>
      </w:pPr>
    </w:p>
    <w:p w:rsidR="00184CD7" w:rsidRPr="00CF0619" w:rsidRDefault="00184CD7" w:rsidP="00E07886">
      <w:pPr>
        <w:pStyle w:val="ListParagraph"/>
        <w:numPr>
          <w:ilvl w:val="0"/>
          <w:numId w:val="1"/>
        </w:numPr>
        <w:jc w:val="both"/>
        <w:rPr>
          <w:rFonts w:asciiTheme="majorHAnsi" w:hAnsiTheme="majorHAnsi"/>
          <w:b/>
          <w:sz w:val="20"/>
          <w:szCs w:val="20"/>
        </w:rPr>
      </w:pPr>
      <w:r w:rsidRPr="00CF0619">
        <w:rPr>
          <w:rFonts w:asciiTheme="majorHAnsi" w:hAnsiTheme="majorHAnsi"/>
          <w:b/>
          <w:sz w:val="20"/>
          <w:szCs w:val="20"/>
        </w:rPr>
        <w:t xml:space="preserve">Registration of truckers from 2 service sources </w:t>
      </w:r>
      <w:proofErr w:type="spellStart"/>
      <w:r w:rsidRPr="00CF0619">
        <w:rPr>
          <w:rFonts w:asciiTheme="majorHAnsi" w:hAnsiTheme="majorHAnsi"/>
          <w:b/>
          <w:sz w:val="20"/>
          <w:szCs w:val="20"/>
        </w:rPr>
        <w:t>i.e.STI</w:t>
      </w:r>
      <w:proofErr w:type="spellEnd"/>
      <w:r w:rsidRPr="00CF0619">
        <w:rPr>
          <w:rFonts w:asciiTheme="majorHAnsi" w:hAnsiTheme="majorHAnsi"/>
          <w:b/>
          <w:sz w:val="20"/>
          <w:szCs w:val="20"/>
        </w:rPr>
        <w:t xml:space="preserve"> Clinics and Counseling</w:t>
      </w:r>
      <w:r w:rsidR="00BB39D6" w:rsidRPr="00CF0619">
        <w:rPr>
          <w:rFonts w:asciiTheme="majorHAnsi" w:hAnsiTheme="majorHAnsi"/>
          <w:b/>
          <w:sz w:val="20"/>
          <w:szCs w:val="20"/>
        </w:rPr>
        <w:t xml:space="preserve"> :</w:t>
      </w:r>
    </w:p>
    <w:p w:rsidR="00BB39D6" w:rsidRPr="00CF0619" w:rsidRDefault="00BB39D6"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1"/>
          <w:sz w:val="20"/>
          <w:szCs w:val="20"/>
        </w:rPr>
      </w:pPr>
      <w:r w:rsidRPr="00CF0619">
        <w:rPr>
          <w:rFonts w:ascii="Times New Roman" w:hAnsi="Times New Roman" w:cs="Times New Roman"/>
          <w:color w:val="000000"/>
          <w:spacing w:val="-1"/>
          <w:sz w:val="20"/>
          <w:szCs w:val="20"/>
        </w:rPr>
        <w:t>Not applicable</w:t>
      </w:r>
    </w:p>
    <w:p w:rsidR="00BB39D6" w:rsidRPr="00494D97" w:rsidRDefault="00BB39D6" w:rsidP="00E07886">
      <w:pPr>
        <w:widowControl w:val="0"/>
        <w:autoSpaceDE w:val="0"/>
        <w:autoSpaceDN w:val="0"/>
        <w:adjustRightInd w:val="0"/>
        <w:spacing w:before="4" w:after="0" w:line="276" w:lineRule="exact"/>
        <w:ind w:left="720"/>
        <w:jc w:val="both"/>
        <w:rPr>
          <w:rFonts w:ascii="Times New Roman" w:hAnsi="Times New Roman" w:cs="Times New Roman"/>
          <w:color w:val="000000"/>
          <w:spacing w:val="-1"/>
          <w:sz w:val="8"/>
          <w:szCs w:val="24"/>
        </w:rPr>
      </w:pPr>
    </w:p>
    <w:p w:rsidR="00184CD7" w:rsidRPr="00CF0619" w:rsidRDefault="00184CD7" w:rsidP="00E07886">
      <w:pPr>
        <w:pStyle w:val="ListParagraph"/>
        <w:numPr>
          <w:ilvl w:val="0"/>
          <w:numId w:val="1"/>
        </w:numPr>
        <w:jc w:val="both"/>
        <w:rPr>
          <w:rFonts w:asciiTheme="majorHAnsi" w:hAnsiTheme="majorHAnsi"/>
          <w:b/>
          <w:sz w:val="20"/>
        </w:rPr>
      </w:pPr>
      <w:r w:rsidRPr="00CF0619">
        <w:rPr>
          <w:rFonts w:asciiTheme="majorHAnsi" w:hAnsiTheme="majorHAnsi"/>
          <w:b/>
          <w:sz w:val="20"/>
        </w:rPr>
        <w:t>Micro planning in place and the same is reflected in Quality and documentation</w:t>
      </w:r>
      <w:r w:rsidR="00BB39D6" w:rsidRPr="00CF0619">
        <w:rPr>
          <w:rFonts w:asciiTheme="majorHAnsi" w:hAnsiTheme="majorHAnsi"/>
          <w:b/>
          <w:sz w:val="20"/>
        </w:rPr>
        <w:t xml:space="preserve"> :</w:t>
      </w:r>
    </w:p>
    <w:p w:rsidR="00BB39D6" w:rsidRDefault="00BB39D6" w:rsidP="00400F2D">
      <w:pPr>
        <w:pStyle w:val="ListParagraph"/>
        <w:widowControl w:val="0"/>
        <w:numPr>
          <w:ilvl w:val="0"/>
          <w:numId w:val="13"/>
        </w:numPr>
        <w:autoSpaceDE w:val="0"/>
        <w:autoSpaceDN w:val="0"/>
        <w:adjustRightInd w:val="0"/>
        <w:spacing w:before="4" w:after="0" w:line="276" w:lineRule="exact"/>
        <w:jc w:val="both"/>
        <w:rPr>
          <w:rFonts w:ascii="Times New Roman" w:hAnsi="Times New Roman" w:cs="Times New Roman"/>
          <w:color w:val="000000"/>
          <w:spacing w:val="-1"/>
          <w:sz w:val="20"/>
          <w:szCs w:val="20"/>
        </w:rPr>
      </w:pPr>
      <w:r w:rsidRPr="00CF0619">
        <w:rPr>
          <w:rFonts w:ascii="Times New Roman" w:hAnsi="Times New Roman" w:cs="Times New Roman"/>
          <w:color w:val="000000"/>
          <w:spacing w:val="-1"/>
          <w:sz w:val="20"/>
          <w:szCs w:val="20"/>
        </w:rPr>
        <w:t xml:space="preserve">Micro planning has been found in place and the same reflected in tracking sheet, diaries (not properly updated) and other service records. PM does not have diary or work plan. He didn’t </w:t>
      </w:r>
      <w:r w:rsidR="00CF0619" w:rsidRPr="00CF0619">
        <w:rPr>
          <w:rFonts w:ascii="Times New Roman" w:hAnsi="Times New Roman" w:cs="Times New Roman"/>
          <w:color w:val="000000"/>
          <w:spacing w:val="-1"/>
          <w:sz w:val="20"/>
          <w:szCs w:val="20"/>
        </w:rPr>
        <w:t>realize</w:t>
      </w:r>
      <w:r w:rsidRPr="00CF0619">
        <w:rPr>
          <w:rFonts w:ascii="Times New Roman" w:hAnsi="Times New Roman" w:cs="Times New Roman"/>
          <w:color w:val="000000"/>
          <w:spacing w:val="-1"/>
          <w:sz w:val="20"/>
          <w:szCs w:val="20"/>
        </w:rPr>
        <w:t xml:space="preserve"> that work plan is necessary for him. It has been informed to start maintaining work plan and diary.</w:t>
      </w:r>
    </w:p>
    <w:p w:rsidR="00CF0619" w:rsidRDefault="00CF0619" w:rsidP="00E07886">
      <w:pPr>
        <w:widowControl w:val="0"/>
        <w:autoSpaceDE w:val="0"/>
        <w:autoSpaceDN w:val="0"/>
        <w:adjustRightInd w:val="0"/>
        <w:spacing w:before="4" w:after="0" w:line="276" w:lineRule="exact"/>
        <w:jc w:val="both"/>
        <w:rPr>
          <w:rFonts w:ascii="Times New Roman" w:hAnsi="Times New Roman" w:cs="Times New Roman"/>
          <w:color w:val="000000"/>
          <w:spacing w:val="-1"/>
          <w:sz w:val="20"/>
          <w:szCs w:val="20"/>
        </w:rPr>
      </w:pPr>
    </w:p>
    <w:p w:rsidR="00CF0619" w:rsidRPr="00494D97" w:rsidRDefault="00CF0619" w:rsidP="00E07886">
      <w:pPr>
        <w:widowControl w:val="0"/>
        <w:autoSpaceDE w:val="0"/>
        <w:autoSpaceDN w:val="0"/>
        <w:adjustRightInd w:val="0"/>
        <w:spacing w:before="4" w:after="0" w:line="276" w:lineRule="exact"/>
        <w:jc w:val="both"/>
        <w:rPr>
          <w:rFonts w:ascii="Times New Roman" w:hAnsi="Times New Roman" w:cs="Times New Roman"/>
          <w:color w:val="000000"/>
          <w:spacing w:val="-1"/>
          <w:sz w:val="12"/>
          <w:szCs w:val="20"/>
        </w:rPr>
      </w:pPr>
    </w:p>
    <w:p w:rsidR="00CF0619" w:rsidRPr="00CF0619" w:rsidRDefault="00CF0619" w:rsidP="003C4122">
      <w:pPr>
        <w:pStyle w:val="ListParagraph"/>
        <w:numPr>
          <w:ilvl w:val="0"/>
          <w:numId w:val="1"/>
        </w:numPr>
        <w:jc w:val="both"/>
        <w:rPr>
          <w:rFonts w:asciiTheme="majorHAnsi" w:hAnsiTheme="majorHAnsi"/>
          <w:b/>
          <w:sz w:val="20"/>
          <w:szCs w:val="20"/>
        </w:rPr>
      </w:pPr>
      <w:r w:rsidRPr="00CF0619">
        <w:rPr>
          <w:rFonts w:asciiTheme="majorHAnsi" w:hAnsiTheme="majorHAnsi"/>
          <w:b/>
          <w:sz w:val="20"/>
          <w:szCs w:val="20"/>
        </w:rPr>
        <w:t>Coverage of target population ((sub-group wise); Target/Regular  Contacts only in HRGs :</w:t>
      </w:r>
    </w:p>
    <w:p w:rsidR="00AB3AEB" w:rsidRPr="003C4122" w:rsidRDefault="00AB3AEB"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1"/>
          <w:sz w:val="20"/>
          <w:szCs w:val="20"/>
        </w:rPr>
      </w:pPr>
      <w:r w:rsidRPr="003C4122">
        <w:rPr>
          <w:rFonts w:ascii="Times New Roman" w:hAnsi="Times New Roman" w:cs="Times New Roman"/>
          <w:color w:val="000000"/>
          <w:spacing w:val="-1"/>
          <w:sz w:val="20"/>
          <w:szCs w:val="20"/>
        </w:rPr>
        <w:t>Total 10,000 migrants to be reach at least once in project period</w:t>
      </w:r>
      <w:r w:rsidR="007D3415" w:rsidRPr="003C4122">
        <w:rPr>
          <w:rFonts w:ascii="Times New Roman" w:hAnsi="Times New Roman" w:cs="Times New Roman"/>
          <w:color w:val="000000"/>
          <w:spacing w:val="-1"/>
          <w:sz w:val="20"/>
          <w:szCs w:val="20"/>
        </w:rPr>
        <w:t xml:space="preserve"> at</w:t>
      </w:r>
      <w:r w:rsidRPr="003C4122">
        <w:rPr>
          <w:rFonts w:ascii="Times New Roman" w:hAnsi="Times New Roman" w:cs="Times New Roman"/>
          <w:color w:val="000000"/>
          <w:spacing w:val="-1"/>
          <w:sz w:val="20"/>
          <w:szCs w:val="20"/>
        </w:rPr>
        <w:t xml:space="preserve"> the </w:t>
      </w:r>
      <w:r w:rsidR="007D3415" w:rsidRPr="003C4122">
        <w:rPr>
          <w:rFonts w:ascii="Times New Roman" w:hAnsi="Times New Roman" w:cs="Times New Roman"/>
          <w:color w:val="000000"/>
          <w:spacing w:val="-1"/>
          <w:sz w:val="20"/>
          <w:szCs w:val="20"/>
        </w:rPr>
        <w:t xml:space="preserve">time of </w:t>
      </w:r>
      <w:r w:rsidRPr="003C4122">
        <w:rPr>
          <w:rFonts w:ascii="Times New Roman" w:hAnsi="Times New Roman" w:cs="Times New Roman"/>
          <w:color w:val="000000"/>
          <w:spacing w:val="-1"/>
          <w:sz w:val="20"/>
          <w:szCs w:val="20"/>
        </w:rPr>
        <w:t>registration</w:t>
      </w:r>
      <w:r w:rsidR="007D3415" w:rsidRPr="003C4122">
        <w:rPr>
          <w:rFonts w:ascii="Times New Roman" w:hAnsi="Times New Roman" w:cs="Times New Roman"/>
          <w:color w:val="000000"/>
          <w:spacing w:val="-1"/>
          <w:sz w:val="20"/>
          <w:szCs w:val="20"/>
        </w:rPr>
        <w:t xml:space="preserve"> or for follow up</w:t>
      </w:r>
      <w:r w:rsidRPr="003C4122">
        <w:rPr>
          <w:rFonts w:ascii="Times New Roman" w:hAnsi="Times New Roman" w:cs="Times New Roman"/>
          <w:color w:val="000000"/>
          <w:spacing w:val="-1"/>
          <w:sz w:val="20"/>
          <w:szCs w:val="20"/>
        </w:rPr>
        <w:t xml:space="preserve">. </w:t>
      </w:r>
    </w:p>
    <w:p w:rsidR="00BB39D6" w:rsidRPr="009F72F7" w:rsidRDefault="00BB39D6"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1"/>
          <w:sz w:val="20"/>
          <w:szCs w:val="20"/>
        </w:rPr>
      </w:pPr>
      <w:r w:rsidRPr="003C4122">
        <w:rPr>
          <w:rFonts w:ascii="Times New Roman" w:hAnsi="Times New Roman" w:cs="Times New Roman"/>
          <w:color w:val="000000"/>
          <w:spacing w:val="-1"/>
          <w:sz w:val="20"/>
          <w:szCs w:val="20"/>
        </w:rPr>
        <w:t>The</w:t>
      </w:r>
      <w:r w:rsidRPr="009F72F7">
        <w:rPr>
          <w:rFonts w:ascii="Times New Roman" w:hAnsi="Times New Roman" w:cs="Times New Roman"/>
          <w:spacing w:val="-1"/>
          <w:sz w:val="20"/>
          <w:szCs w:val="20"/>
        </w:rPr>
        <w:t xml:space="preserve"> target is 10000 but their overall coverage is 10020. The regular contacts received all the services: 1903 = 19%</w:t>
      </w:r>
    </w:p>
    <w:p w:rsidR="00BB39D6" w:rsidRPr="00494D97" w:rsidRDefault="00BB39D6" w:rsidP="00E07886">
      <w:pPr>
        <w:pStyle w:val="ListParagraph"/>
        <w:ind w:left="1440"/>
        <w:jc w:val="both"/>
        <w:rPr>
          <w:rFonts w:asciiTheme="majorHAnsi" w:hAnsiTheme="majorHAnsi"/>
          <w:sz w:val="4"/>
          <w:szCs w:val="20"/>
        </w:rPr>
      </w:pPr>
    </w:p>
    <w:p w:rsidR="00BB39D6" w:rsidRPr="00AB3AEB" w:rsidRDefault="00BB39D6" w:rsidP="00E07886">
      <w:pPr>
        <w:pStyle w:val="ListParagraph"/>
        <w:ind w:left="1440"/>
        <w:jc w:val="both"/>
        <w:rPr>
          <w:rFonts w:asciiTheme="majorHAnsi" w:hAnsiTheme="majorHAnsi"/>
          <w:color w:val="E36C0A" w:themeColor="accent6" w:themeShade="BF"/>
        </w:rPr>
      </w:pPr>
    </w:p>
    <w:p w:rsidR="00D22F9E" w:rsidRPr="009F72F7" w:rsidRDefault="00D22F9E" w:rsidP="007E0E21">
      <w:pPr>
        <w:pStyle w:val="ListParagraph"/>
        <w:numPr>
          <w:ilvl w:val="0"/>
          <w:numId w:val="1"/>
        </w:numPr>
        <w:jc w:val="both"/>
        <w:rPr>
          <w:rFonts w:asciiTheme="majorHAnsi" w:hAnsiTheme="majorHAnsi"/>
          <w:b/>
          <w:sz w:val="20"/>
          <w:szCs w:val="20"/>
        </w:rPr>
      </w:pPr>
      <w:r w:rsidRPr="009F72F7">
        <w:rPr>
          <w:rFonts w:asciiTheme="majorHAnsi" w:hAnsiTheme="majorHAnsi"/>
          <w:b/>
          <w:sz w:val="20"/>
          <w:szCs w:val="20"/>
        </w:rPr>
        <w:t>Outreach planning-quality, documentation and reflection in implementation</w:t>
      </w:r>
      <w:r w:rsidR="007B0AE0" w:rsidRPr="009F72F7">
        <w:rPr>
          <w:rFonts w:asciiTheme="majorHAnsi" w:hAnsiTheme="majorHAnsi"/>
          <w:b/>
          <w:sz w:val="20"/>
          <w:szCs w:val="20"/>
        </w:rPr>
        <w:t xml:space="preserve"> :</w:t>
      </w:r>
    </w:p>
    <w:p w:rsidR="0077144C" w:rsidRPr="009F72F7" w:rsidRDefault="0077144C"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1"/>
          <w:sz w:val="20"/>
          <w:szCs w:val="24"/>
        </w:rPr>
      </w:pPr>
      <w:r w:rsidRPr="009F72F7">
        <w:rPr>
          <w:rFonts w:ascii="Times New Roman" w:hAnsi="Times New Roman" w:cs="Times New Roman"/>
          <w:color w:val="000000"/>
          <w:spacing w:val="-1"/>
          <w:sz w:val="20"/>
          <w:szCs w:val="24"/>
        </w:rPr>
        <w:t>Outreach planning is being done periodically and the same is available with all the ORWs and PM.  During the staff meeting they are preparing action plans and ORWs have copy of action plans available with them.</w:t>
      </w:r>
    </w:p>
    <w:p w:rsidR="0077144C" w:rsidRPr="00ED6611" w:rsidRDefault="0077144C" w:rsidP="00E07886">
      <w:pPr>
        <w:spacing w:line="480" w:lineRule="auto"/>
        <w:jc w:val="both"/>
        <w:rPr>
          <w:rFonts w:asciiTheme="majorHAnsi" w:hAnsiTheme="majorHAnsi"/>
          <w:b/>
          <w:sz w:val="2"/>
        </w:rPr>
      </w:pPr>
    </w:p>
    <w:p w:rsidR="00D22F9E" w:rsidRPr="00ED6611" w:rsidRDefault="00ED6611" w:rsidP="007E0E21">
      <w:pPr>
        <w:pStyle w:val="ListParagraph"/>
        <w:numPr>
          <w:ilvl w:val="0"/>
          <w:numId w:val="1"/>
        </w:numPr>
        <w:jc w:val="both"/>
        <w:rPr>
          <w:rFonts w:asciiTheme="majorHAnsi" w:hAnsiTheme="majorHAnsi"/>
          <w:b/>
          <w:sz w:val="20"/>
          <w:szCs w:val="20"/>
        </w:rPr>
      </w:pPr>
      <w:r>
        <w:rPr>
          <w:rFonts w:asciiTheme="majorHAnsi" w:hAnsiTheme="majorHAnsi"/>
          <w:b/>
          <w:sz w:val="20"/>
          <w:szCs w:val="20"/>
        </w:rPr>
        <w:t xml:space="preserve"> </w:t>
      </w:r>
      <w:r w:rsidR="00D22F9E" w:rsidRPr="00ED6611">
        <w:rPr>
          <w:rFonts w:asciiTheme="majorHAnsi" w:hAnsiTheme="majorHAnsi"/>
          <w:b/>
          <w:sz w:val="20"/>
          <w:szCs w:val="20"/>
        </w:rPr>
        <w:t>PF: HRG ratio, PE: migrants/</w:t>
      </w:r>
      <w:r w:rsidR="003C4122" w:rsidRPr="00ED6611">
        <w:rPr>
          <w:rFonts w:asciiTheme="majorHAnsi" w:hAnsiTheme="majorHAnsi"/>
          <w:b/>
          <w:sz w:val="20"/>
          <w:szCs w:val="20"/>
        </w:rPr>
        <w:t>truckers:</w:t>
      </w:r>
    </w:p>
    <w:p w:rsidR="00ED6611" w:rsidRPr="00C10A17" w:rsidRDefault="001505DE"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1"/>
          <w:sz w:val="20"/>
          <w:szCs w:val="24"/>
        </w:rPr>
      </w:pPr>
      <w:r w:rsidRPr="00C10A17">
        <w:rPr>
          <w:rFonts w:ascii="Times New Roman" w:hAnsi="Times New Roman" w:cs="Times New Roman"/>
          <w:color w:val="000000"/>
          <w:spacing w:val="-1"/>
          <w:sz w:val="20"/>
          <w:szCs w:val="24"/>
        </w:rPr>
        <w:t>Total number of PEs as per the sanctioned project is 14</w:t>
      </w:r>
      <w:r w:rsidR="009239A7" w:rsidRPr="00C10A17">
        <w:rPr>
          <w:rFonts w:ascii="Times New Roman" w:hAnsi="Times New Roman" w:cs="Times New Roman"/>
          <w:color w:val="000000"/>
          <w:spacing w:val="-1"/>
          <w:sz w:val="20"/>
          <w:szCs w:val="24"/>
        </w:rPr>
        <w:t xml:space="preserve"> paid PEs</w:t>
      </w:r>
      <w:r w:rsidR="007B0AE0" w:rsidRPr="00C10A17">
        <w:rPr>
          <w:rFonts w:ascii="Times New Roman" w:hAnsi="Times New Roman" w:cs="Times New Roman"/>
          <w:color w:val="000000"/>
          <w:spacing w:val="-1"/>
          <w:sz w:val="20"/>
          <w:szCs w:val="24"/>
        </w:rPr>
        <w:t>.</w:t>
      </w:r>
      <w:r w:rsidR="009239A7" w:rsidRPr="00C10A17">
        <w:rPr>
          <w:rFonts w:ascii="Times New Roman" w:hAnsi="Times New Roman" w:cs="Times New Roman"/>
          <w:color w:val="000000"/>
          <w:spacing w:val="-1"/>
          <w:sz w:val="20"/>
          <w:szCs w:val="24"/>
        </w:rPr>
        <w:t xml:space="preserve"> </w:t>
      </w:r>
      <w:proofErr w:type="gramStart"/>
      <w:r w:rsidR="009239A7" w:rsidRPr="00C10A17">
        <w:rPr>
          <w:rFonts w:ascii="Times New Roman" w:hAnsi="Times New Roman" w:cs="Times New Roman"/>
          <w:color w:val="000000"/>
          <w:spacing w:val="-1"/>
          <w:sz w:val="20"/>
          <w:szCs w:val="24"/>
        </w:rPr>
        <w:t>but</w:t>
      </w:r>
      <w:proofErr w:type="gramEnd"/>
      <w:r w:rsidR="009239A7" w:rsidRPr="00C10A17">
        <w:rPr>
          <w:rFonts w:ascii="Times New Roman" w:hAnsi="Times New Roman" w:cs="Times New Roman"/>
          <w:color w:val="000000"/>
          <w:spacing w:val="-1"/>
          <w:sz w:val="20"/>
          <w:szCs w:val="24"/>
        </w:rPr>
        <w:t xml:space="preserve"> project appointed and 14 paid a</w:t>
      </w:r>
      <w:r w:rsidR="007B0AE0" w:rsidRPr="00C10A17">
        <w:rPr>
          <w:rFonts w:ascii="Times New Roman" w:hAnsi="Times New Roman" w:cs="Times New Roman"/>
          <w:color w:val="000000"/>
          <w:spacing w:val="-1"/>
          <w:sz w:val="20"/>
          <w:szCs w:val="24"/>
        </w:rPr>
        <w:t>nd 1 volunteer PE is appointed.</w:t>
      </w:r>
      <w:r w:rsidR="00480E85" w:rsidRPr="00C10A17">
        <w:rPr>
          <w:rFonts w:ascii="Times New Roman" w:hAnsi="Times New Roman" w:cs="Times New Roman"/>
          <w:color w:val="000000"/>
          <w:spacing w:val="-1"/>
          <w:sz w:val="20"/>
          <w:szCs w:val="24"/>
        </w:rPr>
        <w:t xml:space="preserve"> HRG PE ratio for 5PEs with 727 and for 10 PE is 638.</w:t>
      </w:r>
    </w:p>
    <w:p w:rsidR="001505DE" w:rsidRDefault="009239A7" w:rsidP="00C10A17">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szCs w:val="20"/>
        </w:rPr>
      </w:pPr>
      <w:r w:rsidRPr="00C10A17">
        <w:rPr>
          <w:rFonts w:ascii="Times New Roman" w:hAnsi="Times New Roman" w:cs="Times New Roman"/>
          <w:color w:val="000000"/>
          <w:spacing w:val="-1"/>
          <w:sz w:val="20"/>
          <w:szCs w:val="24"/>
        </w:rPr>
        <w:t>The</w:t>
      </w:r>
      <w:r w:rsidRPr="00ED6611">
        <w:rPr>
          <w:rFonts w:asciiTheme="majorHAnsi" w:hAnsiTheme="majorHAnsi"/>
          <w:sz w:val="20"/>
          <w:szCs w:val="20"/>
        </w:rPr>
        <w:t xml:space="preserve"> volunteer PE support ORW during sessions.</w:t>
      </w:r>
      <w:r w:rsidR="00F67524" w:rsidRPr="00ED6611">
        <w:rPr>
          <w:rFonts w:asciiTheme="majorHAnsi" w:hAnsiTheme="majorHAnsi"/>
          <w:sz w:val="20"/>
          <w:szCs w:val="20"/>
        </w:rPr>
        <w:t xml:space="preserve"> Total 10</w:t>
      </w:r>
      <w:r w:rsidR="007B0AE0" w:rsidRPr="00ED6611">
        <w:rPr>
          <w:rFonts w:asciiTheme="majorHAnsi" w:hAnsiTheme="majorHAnsi"/>
          <w:sz w:val="20"/>
          <w:szCs w:val="20"/>
        </w:rPr>
        <w:t>0</w:t>
      </w:r>
      <w:r w:rsidR="00F67524" w:rsidRPr="00ED6611">
        <w:rPr>
          <w:rFonts w:asciiTheme="majorHAnsi" w:hAnsiTheme="majorHAnsi"/>
          <w:sz w:val="20"/>
          <w:szCs w:val="20"/>
        </w:rPr>
        <w:t>20 migrants reached by registering HRGs.</w:t>
      </w:r>
    </w:p>
    <w:p w:rsidR="00494D97" w:rsidRPr="00494D97" w:rsidRDefault="00494D97" w:rsidP="00494D97">
      <w:pPr>
        <w:widowControl w:val="0"/>
        <w:autoSpaceDE w:val="0"/>
        <w:autoSpaceDN w:val="0"/>
        <w:adjustRightInd w:val="0"/>
        <w:spacing w:before="120" w:after="120" w:line="360" w:lineRule="auto"/>
        <w:jc w:val="both"/>
        <w:rPr>
          <w:rFonts w:asciiTheme="majorHAnsi" w:hAnsiTheme="majorHAnsi"/>
          <w:sz w:val="10"/>
          <w:szCs w:val="20"/>
        </w:rPr>
      </w:pPr>
    </w:p>
    <w:p w:rsidR="007B0AE0" w:rsidRPr="00ED6611" w:rsidRDefault="007B0AE0" w:rsidP="00E07886">
      <w:pPr>
        <w:pStyle w:val="ListParagraph"/>
        <w:spacing w:line="480" w:lineRule="auto"/>
        <w:ind w:left="1440"/>
        <w:jc w:val="both"/>
        <w:rPr>
          <w:rFonts w:asciiTheme="majorHAnsi" w:hAnsiTheme="majorHAnsi"/>
          <w:sz w:val="2"/>
          <w:szCs w:val="20"/>
        </w:rPr>
      </w:pPr>
    </w:p>
    <w:p w:rsidR="00D22F9E" w:rsidRPr="00494D97" w:rsidRDefault="00D22F9E" w:rsidP="007E0E21">
      <w:pPr>
        <w:pStyle w:val="ListParagraph"/>
        <w:numPr>
          <w:ilvl w:val="0"/>
          <w:numId w:val="1"/>
        </w:numPr>
        <w:jc w:val="both"/>
        <w:rPr>
          <w:rFonts w:asciiTheme="majorHAnsi" w:hAnsiTheme="majorHAnsi"/>
          <w:b/>
          <w:sz w:val="20"/>
          <w:szCs w:val="20"/>
        </w:rPr>
      </w:pPr>
      <w:r w:rsidRPr="007E0E21">
        <w:rPr>
          <w:rFonts w:asciiTheme="majorHAnsi" w:hAnsiTheme="majorHAnsi"/>
          <w:b/>
          <w:sz w:val="20"/>
          <w:szCs w:val="20"/>
        </w:rPr>
        <w:t>Regular contacts</w:t>
      </w:r>
      <w:r w:rsidRPr="00176F8E">
        <w:rPr>
          <w:rFonts w:asciiTheme="majorHAnsi" w:hAnsiTheme="majorHAnsi"/>
          <w:sz w:val="20"/>
          <w:szCs w:val="20"/>
        </w:rPr>
        <w:t xml:space="preserve"> </w:t>
      </w:r>
      <w:r w:rsidRPr="00494D97">
        <w:rPr>
          <w:rFonts w:asciiTheme="majorHAnsi" w:hAnsiTheme="majorHAnsi"/>
          <w:b/>
          <w:sz w:val="20"/>
          <w:szCs w:val="20"/>
        </w:rPr>
        <w:t>(as contacting the community members by the outreach workers/Peers</w:t>
      </w:r>
      <w:r w:rsidR="009F7A36" w:rsidRPr="00494D97">
        <w:rPr>
          <w:rFonts w:asciiTheme="majorHAnsi" w:hAnsiTheme="majorHAnsi"/>
          <w:b/>
          <w:sz w:val="20"/>
          <w:szCs w:val="20"/>
        </w:rPr>
        <w:t xml:space="preserve"> </w:t>
      </w:r>
      <w:r w:rsidRPr="00494D97">
        <w:rPr>
          <w:rFonts w:asciiTheme="majorHAnsi" w:hAnsiTheme="majorHAnsi"/>
          <w:b/>
          <w:sz w:val="20"/>
          <w:szCs w:val="20"/>
        </w:rPr>
        <w:t xml:space="preserve">at least twice a month and providing services as such as condoms and other referral </w:t>
      </w:r>
      <w:r w:rsidR="009F7A36" w:rsidRPr="00494D97">
        <w:rPr>
          <w:rFonts w:asciiTheme="majorHAnsi" w:hAnsiTheme="majorHAnsi"/>
          <w:b/>
          <w:sz w:val="20"/>
          <w:szCs w:val="20"/>
        </w:rPr>
        <w:t>Services</w:t>
      </w:r>
      <w:r w:rsidRPr="00494D97">
        <w:rPr>
          <w:rFonts w:asciiTheme="majorHAnsi" w:hAnsiTheme="majorHAnsi"/>
          <w:b/>
          <w:sz w:val="20"/>
          <w:szCs w:val="20"/>
        </w:rPr>
        <w:t xml:space="preserve"> for FSW and MSM, TG and 20 days in a month and providing Needle and </w:t>
      </w:r>
      <w:r w:rsidR="009F7A36" w:rsidRPr="00494D97">
        <w:rPr>
          <w:rFonts w:asciiTheme="majorHAnsi" w:hAnsiTheme="majorHAnsi"/>
          <w:b/>
          <w:sz w:val="20"/>
          <w:szCs w:val="20"/>
        </w:rPr>
        <w:t xml:space="preserve"> Syringes) -</w:t>
      </w:r>
      <w:r w:rsidRPr="00494D97">
        <w:rPr>
          <w:rFonts w:asciiTheme="majorHAnsi" w:hAnsiTheme="majorHAnsi"/>
          <w:b/>
          <w:sz w:val="20"/>
          <w:szCs w:val="20"/>
        </w:rPr>
        <w:t xml:space="preserve"> understanding among the project staff, reflection in impact among the </w:t>
      </w:r>
      <w:r w:rsidR="009F7A36" w:rsidRPr="00494D97">
        <w:rPr>
          <w:rFonts w:asciiTheme="majorHAnsi" w:hAnsiTheme="majorHAnsi"/>
          <w:b/>
          <w:sz w:val="20"/>
          <w:szCs w:val="20"/>
        </w:rPr>
        <w:t>Community</w:t>
      </w:r>
      <w:r w:rsidRPr="00494D97">
        <w:rPr>
          <w:rFonts w:asciiTheme="majorHAnsi" w:hAnsiTheme="majorHAnsi"/>
          <w:b/>
          <w:sz w:val="20"/>
          <w:szCs w:val="20"/>
        </w:rPr>
        <w:t xml:space="preserve"> members</w:t>
      </w:r>
      <w:r w:rsidR="00BA2858" w:rsidRPr="00494D97">
        <w:rPr>
          <w:rFonts w:asciiTheme="majorHAnsi" w:hAnsiTheme="majorHAnsi"/>
          <w:b/>
          <w:sz w:val="20"/>
          <w:szCs w:val="20"/>
        </w:rPr>
        <w:t xml:space="preserve"> :</w:t>
      </w:r>
    </w:p>
    <w:p w:rsidR="00E05381" w:rsidRPr="00ED6611" w:rsidRDefault="00E05381"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3"/>
          <w:sz w:val="20"/>
          <w:szCs w:val="24"/>
        </w:rPr>
      </w:pPr>
      <w:r w:rsidRPr="00ED6611">
        <w:rPr>
          <w:rFonts w:ascii="Times New Roman" w:hAnsi="Times New Roman" w:cs="Times New Roman"/>
          <w:spacing w:val="-3"/>
          <w:sz w:val="20"/>
          <w:szCs w:val="24"/>
        </w:rPr>
        <w:t>Not applicable</w:t>
      </w:r>
    </w:p>
    <w:p w:rsidR="00BA2858" w:rsidRDefault="00BA2858" w:rsidP="00E07886">
      <w:pPr>
        <w:pStyle w:val="ListParagraph"/>
        <w:ind w:left="1080"/>
        <w:jc w:val="both"/>
        <w:rPr>
          <w:rFonts w:asciiTheme="majorHAnsi" w:hAnsiTheme="majorHAnsi"/>
        </w:rPr>
      </w:pPr>
    </w:p>
    <w:p w:rsidR="007E0E21" w:rsidRPr="004D60C9" w:rsidRDefault="00D22F9E" w:rsidP="004D60C9">
      <w:pPr>
        <w:pStyle w:val="ListParagraph"/>
        <w:numPr>
          <w:ilvl w:val="0"/>
          <w:numId w:val="1"/>
        </w:numPr>
        <w:jc w:val="both"/>
        <w:rPr>
          <w:rFonts w:asciiTheme="majorHAnsi" w:hAnsiTheme="majorHAnsi"/>
          <w:b/>
          <w:sz w:val="20"/>
        </w:rPr>
      </w:pPr>
      <w:r w:rsidRPr="007E0E21">
        <w:rPr>
          <w:rFonts w:asciiTheme="majorHAnsi" w:hAnsiTheme="majorHAnsi"/>
          <w:b/>
          <w:sz w:val="20"/>
          <w:szCs w:val="20"/>
        </w:rPr>
        <w:t>Documentation</w:t>
      </w:r>
      <w:r w:rsidRPr="00ED6611">
        <w:rPr>
          <w:rFonts w:asciiTheme="majorHAnsi" w:hAnsiTheme="majorHAnsi"/>
          <w:b/>
          <w:sz w:val="20"/>
        </w:rPr>
        <w:t xml:space="preserve"> of the peer education.</w:t>
      </w:r>
    </w:p>
    <w:p w:rsidR="00E05381" w:rsidRDefault="00BF2985" w:rsidP="00C10A17">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ED6611">
        <w:rPr>
          <w:rFonts w:asciiTheme="majorHAnsi" w:hAnsiTheme="majorHAnsi"/>
          <w:sz w:val="20"/>
        </w:rPr>
        <w:t xml:space="preserve">PEs conducted IPC sessions and prepared by ORWs. </w:t>
      </w:r>
      <w:r w:rsidR="00E05381" w:rsidRPr="00ED6611">
        <w:rPr>
          <w:rFonts w:asciiTheme="majorHAnsi" w:hAnsiTheme="majorHAnsi"/>
          <w:sz w:val="20"/>
        </w:rPr>
        <w:t xml:space="preserve">ORWs </w:t>
      </w:r>
      <w:r w:rsidRPr="00ED6611">
        <w:rPr>
          <w:rFonts w:asciiTheme="majorHAnsi" w:hAnsiTheme="majorHAnsi"/>
          <w:sz w:val="20"/>
        </w:rPr>
        <w:t>are involved in only providing support for conducting sessions.</w:t>
      </w:r>
      <w:r w:rsidR="00E05381" w:rsidRPr="00ED6611">
        <w:rPr>
          <w:rFonts w:asciiTheme="majorHAnsi" w:hAnsiTheme="majorHAnsi"/>
          <w:sz w:val="20"/>
        </w:rPr>
        <w:t xml:space="preserve"> Peer educator and ORWs are not</w:t>
      </w:r>
      <w:r w:rsidR="00ED6611">
        <w:rPr>
          <w:rFonts w:asciiTheme="majorHAnsi" w:hAnsiTheme="majorHAnsi"/>
          <w:sz w:val="20"/>
        </w:rPr>
        <w:t xml:space="preserve"> properly </w:t>
      </w:r>
      <w:r w:rsidR="00E05381" w:rsidRPr="00ED6611">
        <w:rPr>
          <w:rFonts w:asciiTheme="majorHAnsi" w:hAnsiTheme="majorHAnsi"/>
          <w:sz w:val="20"/>
        </w:rPr>
        <w:t xml:space="preserve"> maintained the dairy</w:t>
      </w:r>
    </w:p>
    <w:p w:rsidR="00494D97" w:rsidRDefault="00494D97" w:rsidP="00494D97">
      <w:pPr>
        <w:widowControl w:val="0"/>
        <w:autoSpaceDE w:val="0"/>
        <w:autoSpaceDN w:val="0"/>
        <w:adjustRightInd w:val="0"/>
        <w:spacing w:before="120" w:after="120" w:line="360" w:lineRule="auto"/>
        <w:jc w:val="both"/>
        <w:rPr>
          <w:rFonts w:asciiTheme="majorHAnsi" w:hAnsiTheme="majorHAnsi"/>
          <w:sz w:val="20"/>
        </w:rPr>
      </w:pPr>
    </w:p>
    <w:p w:rsidR="00E05381" w:rsidRPr="00ED6611" w:rsidRDefault="00E05381" w:rsidP="00E07886">
      <w:pPr>
        <w:pStyle w:val="ListParagraph"/>
        <w:ind w:left="1440"/>
        <w:jc w:val="both"/>
        <w:rPr>
          <w:rFonts w:asciiTheme="majorHAnsi" w:hAnsiTheme="majorHAnsi"/>
          <w:sz w:val="20"/>
        </w:rPr>
      </w:pPr>
    </w:p>
    <w:p w:rsidR="00BF2985" w:rsidRPr="00ED6611" w:rsidRDefault="00BF2985" w:rsidP="00E07886">
      <w:pPr>
        <w:pStyle w:val="ListParagraph"/>
        <w:ind w:left="1440"/>
        <w:jc w:val="both"/>
        <w:rPr>
          <w:rFonts w:asciiTheme="majorHAnsi" w:hAnsiTheme="majorHAnsi"/>
          <w:sz w:val="2"/>
        </w:rPr>
      </w:pPr>
    </w:p>
    <w:p w:rsidR="00E05381" w:rsidRPr="00ED6611" w:rsidRDefault="00D22F9E" w:rsidP="007E0E21">
      <w:pPr>
        <w:pStyle w:val="ListParagraph"/>
        <w:numPr>
          <w:ilvl w:val="0"/>
          <w:numId w:val="1"/>
        </w:numPr>
        <w:jc w:val="both"/>
        <w:rPr>
          <w:rFonts w:ascii="Times New Roman" w:hAnsi="Times New Roman" w:cs="Times New Roman"/>
          <w:color w:val="000000"/>
          <w:spacing w:val="-2"/>
          <w:sz w:val="2"/>
          <w:szCs w:val="24"/>
        </w:rPr>
      </w:pPr>
      <w:r w:rsidRPr="00ED6611">
        <w:rPr>
          <w:rFonts w:asciiTheme="majorHAnsi" w:hAnsiTheme="majorHAnsi"/>
          <w:b/>
          <w:sz w:val="20"/>
        </w:rPr>
        <w:t>Quality of peer education-messages, skills and reflection in the community.</w:t>
      </w:r>
    </w:p>
    <w:p w:rsidR="004D60C9" w:rsidRPr="00C10A17" w:rsidRDefault="00212863" w:rsidP="00C10A17">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C10A17">
        <w:rPr>
          <w:rFonts w:asciiTheme="majorHAnsi" w:hAnsiTheme="majorHAnsi"/>
          <w:sz w:val="20"/>
        </w:rPr>
        <w:t xml:space="preserve">During the interaction with PEs </w:t>
      </w:r>
      <w:proofErr w:type="gramStart"/>
      <w:r w:rsidRPr="00C10A17">
        <w:rPr>
          <w:rFonts w:asciiTheme="majorHAnsi" w:hAnsiTheme="majorHAnsi"/>
          <w:sz w:val="20"/>
        </w:rPr>
        <w:t xml:space="preserve">the </w:t>
      </w:r>
      <w:r w:rsidR="00E05381" w:rsidRPr="00C10A17">
        <w:rPr>
          <w:rFonts w:asciiTheme="majorHAnsi" w:hAnsiTheme="majorHAnsi"/>
          <w:sz w:val="20"/>
        </w:rPr>
        <w:t xml:space="preserve"> met</w:t>
      </w:r>
      <w:proofErr w:type="gramEnd"/>
      <w:r w:rsidR="00E05381" w:rsidRPr="00C10A17">
        <w:rPr>
          <w:rFonts w:asciiTheme="majorHAnsi" w:hAnsiTheme="majorHAnsi"/>
          <w:sz w:val="20"/>
        </w:rPr>
        <w:t xml:space="preserve"> 8 PEs out of 14 were able to tell what they do as peer educators. It was observed that they having knowledge on how HIV spreads through, prevention, STI symptoms, ICTC and condom usage.</w:t>
      </w:r>
      <w:r w:rsidRPr="00C10A17">
        <w:rPr>
          <w:rFonts w:asciiTheme="majorHAnsi" w:hAnsiTheme="majorHAnsi"/>
          <w:sz w:val="20"/>
        </w:rPr>
        <w:t xml:space="preserve"> Condom demonstration skill of PEs is to be improved</w:t>
      </w:r>
    </w:p>
    <w:p w:rsidR="004D60C9" w:rsidRPr="00C10A17" w:rsidRDefault="00E05381" w:rsidP="00C10A17">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C10A17">
        <w:rPr>
          <w:rFonts w:asciiTheme="majorHAnsi" w:hAnsiTheme="majorHAnsi"/>
          <w:sz w:val="20"/>
        </w:rPr>
        <w:t>PEs are living in the sites for a long time</w:t>
      </w:r>
    </w:p>
    <w:p w:rsidR="00E05381" w:rsidRPr="004D60C9" w:rsidRDefault="00212863"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2"/>
          <w:sz w:val="20"/>
          <w:szCs w:val="20"/>
        </w:rPr>
      </w:pPr>
      <w:r w:rsidRPr="00C10A17">
        <w:rPr>
          <w:rFonts w:asciiTheme="majorHAnsi" w:hAnsiTheme="majorHAnsi"/>
          <w:sz w:val="20"/>
        </w:rPr>
        <w:t>The 5 P</w:t>
      </w:r>
      <w:r w:rsidRPr="004D60C9">
        <w:rPr>
          <w:rFonts w:asciiTheme="majorHAnsi" w:hAnsiTheme="majorHAnsi"/>
          <w:sz w:val="20"/>
          <w:szCs w:val="20"/>
        </w:rPr>
        <w:t xml:space="preserve">Es </w:t>
      </w:r>
      <w:r w:rsidR="006E5E6C" w:rsidRPr="004D60C9">
        <w:rPr>
          <w:rFonts w:asciiTheme="majorHAnsi" w:hAnsiTheme="majorHAnsi"/>
          <w:sz w:val="20"/>
          <w:szCs w:val="20"/>
        </w:rPr>
        <w:t>is</w:t>
      </w:r>
      <w:r w:rsidRPr="004D60C9">
        <w:rPr>
          <w:rFonts w:asciiTheme="majorHAnsi" w:hAnsiTheme="majorHAnsi"/>
          <w:sz w:val="20"/>
          <w:szCs w:val="20"/>
        </w:rPr>
        <w:t xml:space="preserve"> from source states, others 5 PEs are Brokers / contractors and Shake holders.</w:t>
      </w:r>
    </w:p>
    <w:p w:rsidR="00212863" w:rsidRDefault="00212863" w:rsidP="00E07886">
      <w:pPr>
        <w:jc w:val="both"/>
        <w:rPr>
          <w:rFonts w:asciiTheme="majorHAnsi" w:hAnsiTheme="majorHAnsi"/>
        </w:rPr>
      </w:pPr>
    </w:p>
    <w:p w:rsidR="00D22F9E" w:rsidRPr="00ED6611" w:rsidRDefault="00D22F9E" w:rsidP="007E0E21">
      <w:pPr>
        <w:pStyle w:val="ListParagraph"/>
        <w:numPr>
          <w:ilvl w:val="0"/>
          <w:numId w:val="1"/>
        </w:numPr>
        <w:jc w:val="both"/>
        <w:rPr>
          <w:rFonts w:asciiTheme="majorHAnsi" w:hAnsiTheme="majorHAnsi"/>
          <w:b/>
          <w:sz w:val="20"/>
        </w:rPr>
      </w:pPr>
      <w:r w:rsidRPr="00ED6611">
        <w:rPr>
          <w:rFonts w:asciiTheme="majorHAnsi" w:hAnsiTheme="majorHAnsi"/>
          <w:b/>
          <w:sz w:val="20"/>
        </w:rPr>
        <w:t>Supervision-mechanism, process, follow-up in action taken etc.</w:t>
      </w:r>
    </w:p>
    <w:p w:rsidR="00212863" w:rsidRPr="00ED6611" w:rsidRDefault="00475A87"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2"/>
          <w:sz w:val="20"/>
          <w:szCs w:val="20"/>
        </w:rPr>
      </w:pPr>
      <w:r w:rsidRPr="00ED6611">
        <w:rPr>
          <w:rFonts w:ascii="Times New Roman" w:hAnsi="Times New Roman" w:cs="Times New Roman"/>
          <w:color w:val="000000"/>
          <w:spacing w:val="-2"/>
          <w:sz w:val="20"/>
          <w:szCs w:val="20"/>
        </w:rPr>
        <w:t xml:space="preserve">They have appointed </w:t>
      </w:r>
      <w:r w:rsidR="00212863" w:rsidRPr="00ED6611">
        <w:rPr>
          <w:rFonts w:ascii="Times New Roman" w:hAnsi="Times New Roman" w:cs="Times New Roman"/>
          <w:color w:val="000000"/>
          <w:spacing w:val="-2"/>
          <w:sz w:val="20"/>
          <w:szCs w:val="20"/>
        </w:rPr>
        <w:t>5</w:t>
      </w:r>
      <w:r w:rsidRPr="00ED6611">
        <w:rPr>
          <w:rFonts w:ascii="Times New Roman" w:hAnsi="Times New Roman" w:cs="Times New Roman"/>
          <w:color w:val="000000"/>
          <w:spacing w:val="-2"/>
          <w:sz w:val="20"/>
          <w:szCs w:val="20"/>
        </w:rPr>
        <w:t xml:space="preserve"> PEs from the source </w:t>
      </w:r>
      <w:proofErr w:type="gramStart"/>
      <w:r w:rsidRPr="00ED6611">
        <w:rPr>
          <w:rFonts w:ascii="Times New Roman" w:hAnsi="Times New Roman" w:cs="Times New Roman"/>
          <w:color w:val="000000"/>
          <w:spacing w:val="-2"/>
          <w:sz w:val="20"/>
          <w:szCs w:val="20"/>
        </w:rPr>
        <w:t xml:space="preserve">states </w:t>
      </w:r>
      <w:r w:rsidR="00212863" w:rsidRPr="00ED6611">
        <w:rPr>
          <w:rFonts w:ascii="Times New Roman" w:hAnsi="Times New Roman" w:cs="Times New Roman"/>
          <w:color w:val="000000"/>
          <w:spacing w:val="-2"/>
          <w:sz w:val="20"/>
          <w:szCs w:val="20"/>
        </w:rPr>
        <w:t xml:space="preserve"> other</w:t>
      </w:r>
      <w:proofErr w:type="gramEnd"/>
      <w:r w:rsidR="00212863" w:rsidRPr="00ED6611">
        <w:rPr>
          <w:rFonts w:ascii="Times New Roman" w:hAnsi="Times New Roman" w:cs="Times New Roman"/>
          <w:color w:val="000000"/>
          <w:spacing w:val="-2"/>
          <w:sz w:val="20"/>
          <w:szCs w:val="20"/>
        </w:rPr>
        <w:t xml:space="preserve"> 9 PEs </w:t>
      </w:r>
      <w:r w:rsidR="00212863" w:rsidRPr="00ED6611">
        <w:rPr>
          <w:rFonts w:asciiTheme="majorHAnsi" w:hAnsiTheme="majorHAnsi"/>
          <w:sz w:val="20"/>
          <w:szCs w:val="20"/>
        </w:rPr>
        <w:t>are Brokers / contractors and Shake holders.</w:t>
      </w:r>
      <w:r w:rsidR="00EA596D" w:rsidRPr="00ED6611">
        <w:rPr>
          <w:rFonts w:asciiTheme="majorHAnsi" w:hAnsiTheme="majorHAnsi"/>
          <w:sz w:val="20"/>
          <w:szCs w:val="20"/>
        </w:rPr>
        <w:t xml:space="preserve"> </w:t>
      </w:r>
      <w:r w:rsidRPr="00ED6611">
        <w:rPr>
          <w:rFonts w:ascii="Times New Roman" w:hAnsi="Times New Roman" w:cs="Times New Roman"/>
          <w:color w:val="000000"/>
          <w:spacing w:val="-2"/>
          <w:sz w:val="20"/>
          <w:szCs w:val="20"/>
        </w:rPr>
        <w:t>During the field visit and interaction with PEs and HRGs, PEs are having knowledge on HIV mode of spread, prevention, STI and ICTC testing.</w:t>
      </w:r>
      <w:r w:rsidR="00212863" w:rsidRPr="00ED6611">
        <w:rPr>
          <w:rFonts w:ascii="Times New Roman" w:hAnsi="Times New Roman" w:cs="Times New Roman"/>
          <w:color w:val="000000"/>
          <w:spacing w:val="-2"/>
          <w:sz w:val="20"/>
          <w:szCs w:val="20"/>
        </w:rPr>
        <w:t xml:space="preserve"> And referral system </w:t>
      </w:r>
      <w:r w:rsidRPr="00ED6611">
        <w:rPr>
          <w:rFonts w:ascii="Times New Roman" w:hAnsi="Times New Roman" w:cs="Times New Roman"/>
          <w:color w:val="000000"/>
          <w:spacing w:val="-2"/>
          <w:sz w:val="20"/>
          <w:szCs w:val="20"/>
        </w:rPr>
        <w:t xml:space="preserve">Condoms are available with PEs however in DIC </w:t>
      </w:r>
      <w:r w:rsidR="001A11BA">
        <w:rPr>
          <w:rFonts w:ascii="Times New Roman" w:hAnsi="Times New Roman" w:cs="Times New Roman"/>
          <w:color w:val="000000"/>
          <w:spacing w:val="-2"/>
          <w:sz w:val="20"/>
          <w:szCs w:val="20"/>
        </w:rPr>
        <w:t xml:space="preserve">- </w:t>
      </w:r>
      <w:r w:rsidRPr="00ED6611">
        <w:rPr>
          <w:rFonts w:ascii="Times New Roman" w:hAnsi="Times New Roman" w:cs="Times New Roman"/>
          <w:color w:val="000000"/>
          <w:spacing w:val="-2"/>
          <w:sz w:val="20"/>
          <w:szCs w:val="20"/>
        </w:rPr>
        <w:t>IEC enough materials are not found.</w:t>
      </w:r>
    </w:p>
    <w:p w:rsidR="00212863" w:rsidRPr="00494D97" w:rsidRDefault="00212863" w:rsidP="00E07886">
      <w:pPr>
        <w:widowControl w:val="0"/>
        <w:autoSpaceDE w:val="0"/>
        <w:autoSpaceDN w:val="0"/>
        <w:adjustRightInd w:val="0"/>
        <w:spacing w:before="4" w:after="0" w:line="360" w:lineRule="auto"/>
        <w:ind w:left="720"/>
        <w:jc w:val="both"/>
        <w:rPr>
          <w:rFonts w:ascii="Times New Roman" w:hAnsi="Times New Roman" w:cs="Times New Roman"/>
          <w:color w:val="000000"/>
          <w:spacing w:val="-2"/>
          <w:sz w:val="2"/>
          <w:szCs w:val="20"/>
        </w:rPr>
      </w:pPr>
    </w:p>
    <w:p w:rsidR="00212863" w:rsidRPr="00ED6611" w:rsidRDefault="00212863"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2"/>
          <w:sz w:val="20"/>
          <w:szCs w:val="20"/>
        </w:rPr>
      </w:pPr>
      <w:r w:rsidRPr="00ED6611">
        <w:rPr>
          <w:rFonts w:ascii="Times New Roman" w:hAnsi="Times New Roman" w:cs="Times New Roman"/>
          <w:color w:val="000000"/>
          <w:spacing w:val="-2"/>
          <w:sz w:val="20"/>
          <w:szCs w:val="20"/>
        </w:rPr>
        <w:t>Condom demonstration skill of PEs is to be improved</w:t>
      </w:r>
    </w:p>
    <w:p w:rsidR="00475A87" w:rsidRDefault="00475A87" w:rsidP="00E07886">
      <w:pPr>
        <w:spacing w:line="360" w:lineRule="auto"/>
        <w:jc w:val="both"/>
        <w:rPr>
          <w:rFonts w:asciiTheme="majorHAnsi" w:hAnsiTheme="majorHAnsi"/>
          <w:b/>
        </w:rPr>
      </w:pPr>
    </w:p>
    <w:p w:rsidR="00D22F9E" w:rsidRPr="004D60C9" w:rsidRDefault="001A11BA" w:rsidP="00E07886">
      <w:pPr>
        <w:jc w:val="both"/>
        <w:rPr>
          <w:rFonts w:asciiTheme="majorHAnsi" w:hAnsiTheme="majorHAnsi"/>
          <w:b/>
        </w:rPr>
      </w:pPr>
      <w:r w:rsidRPr="004D60C9">
        <w:rPr>
          <w:rFonts w:asciiTheme="majorHAnsi" w:hAnsiTheme="majorHAnsi"/>
          <w:b/>
        </w:rPr>
        <w:t xml:space="preserve">IV.    </w:t>
      </w:r>
      <w:r w:rsidR="00B5562C" w:rsidRPr="004D60C9">
        <w:rPr>
          <w:rFonts w:asciiTheme="majorHAnsi" w:hAnsiTheme="majorHAnsi"/>
          <w:b/>
        </w:rPr>
        <w:t>Services</w:t>
      </w:r>
      <w:r w:rsidR="00807A21" w:rsidRPr="004D60C9">
        <w:rPr>
          <w:rFonts w:asciiTheme="majorHAnsi" w:hAnsiTheme="majorHAnsi"/>
          <w:b/>
        </w:rPr>
        <w:t>:</w:t>
      </w:r>
    </w:p>
    <w:p w:rsidR="00373A0F" w:rsidRPr="001A11BA" w:rsidRDefault="00373A0F" w:rsidP="00E07886">
      <w:pPr>
        <w:pStyle w:val="ListParagraph"/>
        <w:ind w:left="1080"/>
        <w:jc w:val="both"/>
        <w:rPr>
          <w:rFonts w:asciiTheme="majorHAnsi" w:hAnsiTheme="majorHAnsi"/>
          <w:b/>
          <w:sz w:val="20"/>
          <w:szCs w:val="20"/>
        </w:rPr>
      </w:pPr>
    </w:p>
    <w:p w:rsidR="00B5562C" w:rsidRDefault="00B5562C" w:rsidP="00E07886">
      <w:pPr>
        <w:pStyle w:val="ListParagraph"/>
        <w:numPr>
          <w:ilvl w:val="0"/>
          <w:numId w:val="2"/>
        </w:numPr>
        <w:jc w:val="both"/>
        <w:rPr>
          <w:rFonts w:asciiTheme="majorHAnsi" w:hAnsiTheme="majorHAnsi"/>
          <w:sz w:val="20"/>
          <w:szCs w:val="20"/>
        </w:rPr>
      </w:pPr>
      <w:r w:rsidRPr="001A11BA">
        <w:rPr>
          <w:rFonts w:asciiTheme="majorHAnsi" w:hAnsiTheme="majorHAnsi"/>
          <w:b/>
          <w:sz w:val="20"/>
          <w:szCs w:val="20"/>
        </w:rPr>
        <w:t>Availability of STI services-mode of delivery, adequacy to the needs of the community</w:t>
      </w:r>
      <w:r w:rsidRPr="001A11BA">
        <w:rPr>
          <w:rFonts w:asciiTheme="majorHAnsi" w:hAnsiTheme="majorHAnsi"/>
          <w:sz w:val="20"/>
          <w:szCs w:val="20"/>
        </w:rPr>
        <w:t>.</w:t>
      </w:r>
    </w:p>
    <w:p w:rsidR="0012096B" w:rsidRPr="00C10A17" w:rsidRDefault="000B0ECC"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2"/>
          <w:sz w:val="20"/>
          <w:szCs w:val="20"/>
        </w:rPr>
      </w:pPr>
      <w:r w:rsidRPr="00C10A17">
        <w:rPr>
          <w:rFonts w:ascii="Times New Roman" w:hAnsi="Times New Roman" w:cs="Times New Roman"/>
          <w:color w:val="000000"/>
          <w:spacing w:val="-2"/>
          <w:sz w:val="20"/>
          <w:szCs w:val="20"/>
        </w:rPr>
        <w:t xml:space="preserve">Total 10-12 Health camps conducted in a month. Frequency of the camp is conducted as per the availability of HRG. Project has 1 PP (Dr. </w:t>
      </w:r>
      <w:proofErr w:type="spellStart"/>
      <w:r w:rsidRPr="00C10A17">
        <w:rPr>
          <w:rFonts w:ascii="Times New Roman" w:hAnsi="Times New Roman" w:cs="Times New Roman"/>
          <w:color w:val="000000"/>
          <w:spacing w:val="-2"/>
          <w:sz w:val="20"/>
          <w:szCs w:val="20"/>
        </w:rPr>
        <w:t>Rajendra</w:t>
      </w:r>
      <w:proofErr w:type="spellEnd"/>
      <w:r w:rsidRPr="00C10A17">
        <w:rPr>
          <w:rFonts w:ascii="Times New Roman" w:hAnsi="Times New Roman" w:cs="Times New Roman"/>
          <w:color w:val="000000"/>
          <w:spacing w:val="-2"/>
          <w:sz w:val="20"/>
          <w:szCs w:val="20"/>
        </w:rPr>
        <w:t xml:space="preserve"> Sable</w:t>
      </w:r>
      <w:r w:rsidR="00BE4179" w:rsidRPr="00C10A17">
        <w:rPr>
          <w:rFonts w:ascii="Times New Roman" w:hAnsi="Times New Roman" w:cs="Times New Roman"/>
          <w:color w:val="000000"/>
          <w:spacing w:val="-2"/>
          <w:sz w:val="20"/>
          <w:szCs w:val="20"/>
        </w:rPr>
        <w:t xml:space="preserve"> - BHMS</w:t>
      </w:r>
      <w:r w:rsidRPr="00C10A17">
        <w:rPr>
          <w:rFonts w:ascii="Times New Roman" w:hAnsi="Times New Roman" w:cs="Times New Roman"/>
          <w:color w:val="000000"/>
          <w:spacing w:val="-2"/>
          <w:sz w:val="20"/>
          <w:szCs w:val="20"/>
        </w:rPr>
        <w:t xml:space="preserve">, </w:t>
      </w:r>
      <w:proofErr w:type="spellStart"/>
      <w:r w:rsidRPr="00C10A17">
        <w:rPr>
          <w:rFonts w:ascii="Times New Roman" w:hAnsi="Times New Roman" w:cs="Times New Roman"/>
          <w:color w:val="000000"/>
          <w:spacing w:val="-2"/>
          <w:sz w:val="20"/>
          <w:szCs w:val="20"/>
        </w:rPr>
        <w:t>Chikhal</w:t>
      </w:r>
      <w:proofErr w:type="spellEnd"/>
      <w:r w:rsidRPr="00C10A17">
        <w:rPr>
          <w:rFonts w:ascii="Times New Roman" w:hAnsi="Times New Roman" w:cs="Times New Roman"/>
          <w:color w:val="000000"/>
          <w:spacing w:val="-2"/>
          <w:sz w:val="20"/>
          <w:szCs w:val="20"/>
        </w:rPr>
        <w:t xml:space="preserve"> Thana) More service delivery is done through camps</w:t>
      </w:r>
    </w:p>
    <w:p w:rsidR="00E57981" w:rsidRPr="00C10A17" w:rsidRDefault="0012096B"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2"/>
          <w:sz w:val="20"/>
          <w:szCs w:val="20"/>
        </w:rPr>
      </w:pPr>
      <w:r w:rsidRPr="00C10A17">
        <w:rPr>
          <w:rFonts w:ascii="Times New Roman" w:hAnsi="Times New Roman" w:cs="Times New Roman"/>
          <w:color w:val="000000"/>
          <w:spacing w:val="-2"/>
          <w:sz w:val="20"/>
          <w:szCs w:val="20"/>
        </w:rPr>
        <w:t>STI services are made available through camps and referrals to PPP clinics. However clinic referrals and referrals to Govt. services are very few turned with getting treatment services.</w:t>
      </w:r>
    </w:p>
    <w:p w:rsidR="00E57981" w:rsidRPr="00C10A17" w:rsidRDefault="00E57981"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2"/>
          <w:sz w:val="20"/>
          <w:szCs w:val="20"/>
        </w:rPr>
      </w:pPr>
      <w:r w:rsidRPr="00C10A17">
        <w:rPr>
          <w:rFonts w:ascii="Times New Roman" w:hAnsi="Times New Roman" w:cs="Times New Roman"/>
          <w:color w:val="000000"/>
          <w:spacing w:val="-2"/>
          <w:sz w:val="20"/>
          <w:szCs w:val="20"/>
        </w:rPr>
        <w:t xml:space="preserve">Total clinic </w:t>
      </w:r>
      <w:r w:rsidR="00FD3BDC" w:rsidRPr="00C10A17">
        <w:rPr>
          <w:rFonts w:ascii="Times New Roman" w:hAnsi="Times New Roman" w:cs="Times New Roman"/>
          <w:color w:val="000000"/>
          <w:spacing w:val="-2"/>
          <w:sz w:val="20"/>
          <w:szCs w:val="20"/>
        </w:rPr>
        <w:t>attended during</w:t>
      </w:r>
      <w:r w:rsidRPr="00C10A17">
        <w:rPr>
          <w:rFonts w:ascii="Times New Roman" w:hAnsi="Times New Roman" w:cs="Times New Roman"/>
          <w:color w:val="000000"/>
          <w:spacing w:val="-2"/>
          <w:sz w:val="20"/>
          <w:szCs w:val="20"/>
        </w:rPr>
        <w:t xml:space="preserve"> the period 37</w:t>
      </w:r>
      <w:r w:rsidR="00B24B8B" w:rsidRPr="00C10A17">
        <w:rPr>
          <w:rFonts w:ascii="Times New Roman" w:hAnsi="Times New Roman" w:cs="Times New Roman"/>
          <w:color w:val="000000"/>
          <w:spacing w:val="-2"/>
          <w:sz w:val="20"/>
          <w:szCs w:val="20"/>
        </w:rPr>
        <w:t>3</w:t>
      </w:r>
      <w:r w:rsidRPr="00C10A17">
        <w:rPr>
          <w:rFonts w:ascii="Times New Roman" w:hAnsi="Times New Roman" w:cs="Times New Roman"/>
          <w:color w:val="000000"/>
          <w:spacing w:val="-2"/>
          <w:sz w:val="20"/>
          <w:szCs w:val="20"/>
        </w:rPr>
        <w:t xml:space="preserve">7, 435 treated </w:t>
      </w:r>
      <w:r w:rsidR="002F7940" w:rsidRPr="00C10A17">
        <w:rPr>
          <w:rFonts w:ascii="Times New Roman" w:hAnsi="Times New Roman" w:cs="Times New Roman"/>
          <w:color w:val="000000"/>
          <w:spacing w:val="-2"/>
          <w:sz w:val="20"/>
          <w:szCs w:val="20"/>
        </w:rPr>
        <w:t xml:space="preserve">and follow up </w:t>
      </w:r>
      <w:r w:rsidRPr="00C10A17">
        <w:rPr>
          <w:rFonts w:ascii="Times New Roman" w:hAnsi="Times New Roman" w:cs="Times New Roman"/>
          <w:color w:val="000000"/>
          <w:spacing w:val="-2"/>
          <w:sz w:val="20"/>
          <w:szCs w:val="20"/>
        </w:rPr>
        <w:t>for STI</w:t>
      </w:r>
      <w:r w:rsidR="00416320" w:rsidRPr="00C10A17">
        <w:rPr>
          <w:rFonts w:ascii="Times New Roman" w:hAnsi="Times New Roman" w:cs="Times New Roman"/>
          <w:color w:val="000000"/>
          <w:spacing w:val="-2"/>
          <w:sz w:val="20"/>
          <w:szCs w:val="20"/>
        </w:rPr>
        <w:t xml:space="preserve"> but actual 433 referral slips found.</w:t>
      </w:r>
    </w:p>
    <w:p w:rsidR="0012096B" w:rsidRPr="00C10A17" w:rsidRDefault="0012096B"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2"/>
          <w:sz w:val="20"/>
          <w:szCs w:val="20"/>
        </w:rPr>
      </w:pPr>
      <w:r w:rsidRPr="00C10A17">
        <w:rPr>
          <w:rFonts w:ascii="Times New Roman" w:hAnsi="Times New Roman" w:cs="Times New Roman"/>
          <w:color w:val="000000"/>
          <w:spacing w:val="-2"/>
          <w:sz w:val="20"/>
          <w:szCs w:val="20"/>
        </w:rPr>
        <w:t xml:space="preserve">During the interaction all the met stakeholders and PEs expressed their satisfaction on clinics. </w:t>
      </w:r>
    </w:p>
    <w:p w:rsidR="0012096B" w:rsidRPr="00E57981" w:rsidRDefault="0012096B" w:rsidP="00E07886">
      <w:pPr>
        <w:pStyle w:val="ListParagraph"/>
        <w:ind w:left="1440"/>
        <w:jc w:val="both"/>
        <w:rPr>
          <w:rFonts w:asciiTheme="majorHAnsi" w:hAnsiTheme="majorHAnsi"/>
        </w:rPr>
      </w:pPr>
    </w:p>
    <w:p w:rsidR="0012096B" w:rsidRPr="001A11BA" w:rsidRDefault="0012096B" w:rsidP="00E07886">
      <w:pPr>
        <w:pStyle w:val="ListParagraph"/>
        <w:ind w:left="1440"/>
        <w:jc w:val="both"/>
        <w:rPr>
          <w:rFonts w:asciiTheme="majorHAnsi" w:hAnsiTheme="majorHAnsi"/>
          <w:color w:val="E36C0A" w:themeColor="accent6" w:themeShade="BF"/>
          <w:sz w:val="20"/>
        </w:rPr>
      </w:pPr>
    </w:p>
    <w:p w:rsidR="0012096B" w:rsidRPr="001A11BA" w:rsidRDefault="0012096B" w:rsidP="00E07886">
      <w:pPr>
        <w:pStyle w:val="ListParagraph"/>
        <w:ind w:left="1440"/>
        <w:jc w:val="both"/>
        <w:rPr>
          <w:rFonts w:asciiTheme="majorHAnsi" w:hAnsiTheme="majorHAnsi"/>
          <w:b/>
          <w:sz w:val="20"/>
        </w:rPr>
      </w:pPr>
    </w:p>
    <w:p w:rsidR="00B51EC6" w:rsidRPr="001A11BA" w:rsidRDefault="00B5562C" w:rsidP="00E07886">
      <w:pPr>
        <w:pStyle w:val="ListParagraph"/>
        <w:numPr>
          <w:ilvl w:val="0"/>
          <w:numId w:val="2"/>
        </w:numPr>
        <w:jc w:val="both"/>
        <w:rPr>
          <w:rFonts w:asciiTheme="majorHAnsi" w:hAnsiTheme="majorHAnsi"/>
          <w:b/>
          <w:sz w:val="20"/>
        </w:rPr>
      </w:pPr>
      <w:r w:rsidRPr="001A11BA">
        <w:rPr>
          <w:rFonts w:asciiTheme="majorHAnsi" w:hAnsiTheme="majorHAnsi"/>
          <w:b/>
          <w:sz w:val="20"/>
        </w:rPr>
        <w:t xml:space="preserve">Quality of the services-infrastructure (clinic, equipment etc), location of the clinic, </w:t>
      </w:r>
    </w:p>
    <w:p w:rsidR="00693F6E" w:rsidRPr="001A11BA" w:rsidRDefault="00693F6E" w:rsidP="00C10A1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2"/>
          <w:sz w:val="20"/>
          <w:szCs w:val="24"/>
        </w:rPr>
      </w:pPr>
      <w:r w:rsidRPr="001A11BA">
        <w:rPr>
          <w:rFonts w:ascii="Times New Roman" w:hAnsi="Times New Roman" w:cs="Times New Roman"/>
          <w:color w:val="000000"/>
          <w:spacing w:val="-2"/>
          <w:sz w:val="20"/>
          <w:szCs w:val="24"/>
        </w:rPr>
        <w:t xml:space="preserve">Locations of the clinics are DICs. They have reportedly made DICs almost in all sites and the visited DICs were found with enough space and privacy for STI check-up and </w:t>
      </w:r>
      <w:r w:rsidR="001A11BA" w:rsidRPr="001A11BA">
        <w:rPr>
          <w:rFonts w:ascii="Times New Roman" w:hAnsi="Times New Roman" w:cs="Times New Roman"/>
          <w:color w:val="000000"/>
          <w:spacing w:val="-2"/>
          <w:sz w:val="20"/>
          <w:szCs w:val="24"/>
        </w:rPr>
        <w:t>counseling</w:t>
      </w:r>
      <w:r w:rsidRPr="001A11BA">
        <w:rPr>
          <w:rFonts w:ascii="Times New Roman" w:hAnsi="Times New Roman" w:cs="Times New Roman"/>
          <w:color w:val="000000"/>
          <w:spacing w:val="-2"/>
          <w:sz w:val="20"/>
          <w:szCs w:val="24"/>
        </w:rPr>
        <w:t xml:space="preserve">. Since all the locations are inside the sites it is convenient to the community to participate. The doctors we met </w:t>
      </w:r>
      <w:proofErr w:type="gramStart"/>
      <w:r w:rsidR="00FD3BDC">
        <w:rPr>
          <w:rFonts w:ascii="Times New Roman" w:hAnsi="Times New Roman" w:cs="Times New Roman"/>
          <w:color w:val="000000"/>
          <w:spacing w:val="-2"/>
          <w:sz w:val="20"/>
          <w:szCs w:val="24"/>
        </w:rPr>
        <w:t xml:space="preserve">he </w:t>
      </w:r>
      <w:r w:rsidRPr="001A11BA">
        <w:rPr>
          <w:rFonts w:ascii="Times New Roman" w:hAnsi="Times New Roman" w:cs="Times New Roman"/>
          <w:color w:val="000000"/>
          <w:spacing w:val="-2"/>
          <w:sz w:val="20"/>
          <w:szCs w:val="24"/>
        </w:rPr>
        <w:t xml:space="preserve"> told</w:t>
      </w:r>
      <w:proofErr w:type="gramEnd"/>
      <w:r w:rsidRPr="001A11BA">
        <w:rPr>
          <w:rFonts w:ascii="Times New Roman" w:hAnsi="Times New Roman" w:cs="Times New Roman"/>
          <w:color w:val="000000"/>
          <w:spacing w:val="-2"/>
          <w:sz w:val="20"/>
          <w:szCs w:val="24"/>
        </w:rPr>
        <w:t xml:space="preserve"> that the number of clinics could be increased.</w:t>
      </w:r>
    </w:p>
    <w:p w:rsidR="00693F6E" w:rsidRPr="00693F6E" w:rsidRDefault="00693F6E" w:rsidP="00E07886">
      <w:pPr>
        <w:jc w:val="both"/>
        <w:rPr>
          <w:rFonts w:asciiTheme="majorHAnsi" w:hAnsiTheme="majorHAnsi"/>
          <w:b/>
        </w:rPr>
      </w:pPr>
    </w:p>
    <w:p w:rsidR="00B5562C" w:rsidRDefault="00B5562C" w:rsidP="00E07886">
      <w:pPr>
        <w:pStyle w:val="ListParagraph"/>
        <w:numPr>
          <w:ilvl w:val="0"/>
          <w:numId w:val="2"/>
        </w:numPr>
        <w:jc w:val="both"/>
        <w:rPr>
          <w:rFonts w:asciiTheme="majorHAnsi" w:hAnsiTheme="majorHAnsi"/>
          <w:b/>
          <w:sz w:val="20"/>
          <w:szCs w:val="20"/>
        </w:rPr>
      </w:pPr>
      <w:r w:rsidRPr="00176F8E">
        <w:rPr>
          <w:rFonts w:asciiTheme="majorHAnsi" w:hAnsiTheme="majorHAnsi"/>
          <w:b/>
          <w:sz w:val="20"/>
          <w:szCs w:val="20"/>
        </w:rPr>
        <w:t xml:space="preserve">In case of migrants and truckers the STI </w:t>
      </w:r>
      <w:r w:rsidR="00EB303F" w:rsidRPr="00176F8E">
        <w:rPr>
          <w:rFonts w:asciiTheme="majorHAnsi" w:hAnsiTheme="majorHAnsi"/>
          <w:b/>
          <w:sz w:val="20"/>
          <w:szCs w:val="20"/>
        </w:rPr>
        <w:t>drugs are</w:t>
      </w:r>
      <w:r w:rsidRPr="00176F8E">
        <w:rPr>
          <w:rFonts w:asciiTheme="majorHAnsi" w:hAnsiTheme="majorHAnsi"/>
          <w:b/>
          <w:sz w:val="20"/>
          <w:szCs w:val="20"/>
        </w:rPr>
        <w:t xml:space="preserve"> to be purchased by the target population, whether there is a system of procurement and availability of quality drugs with the use of revolving funds.</w:t>
      </w:r>
    </w:p>
    <w:p w:rsidR="00CD170C" w:rsidRDefault="00176F8E" w:rsidP="00C10A17">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szCs w:val="20"/>
        </w:rPr>
      </w:pPr>
      <w:r w:rsidRPr="00C10A17">
        <w:rPr>
          <w:rFonts w:ascii="Times New Roman" w:hAnsi="Times New Roman" w:cs="Times New Roman"/>
          <w:color w:val="000000"/>
          <w:spacing w:val="-2"/>
          <w:sz w:val="20"/>
          <w:szCs w:val="24"/>
        </w:rPr>
        <w:t>STI</w:t>
      </w:r>
      <w:r w:rsidRPr="00432A92">
        <w:rPr>
          <w:rFonts w:asciiTheme="majorHAnsi" w:hAnsiTheme="majorHAnsi"/>
          <w:sz w:val="20"/>
          <w:szCs w:val="20"/>
        </w:rPr>
        <w:t xml:space="preserve"> drug are to be purchased by target population Verified the 3 quotation </w:t>
      </w:r>
      <w:r w:rsidR="00432A92" w:rsidRPr="00432A92">
        <w:rPr>
          <w:rFonts w:asciiTheme="majorHAnsi" w:hAnsiTheme="majorHAnsi"/>
          <w:sz w:val="20"/>
          <w:szCs w:val="20"/>
        </w:rPr>
        <w:t xml:space="preserve">but not </w:t>
      </w:r>
      <w:r w:rsidR="004D60C9" w:rsidRPr="00432A92">
        <w:rPr>
          <w:rFonts w:asciiTheme="majorHAnsi" w:hAnsiTheme="majorHAnsi"/>
          <w:sz w:val="20"/>
          <w:szCs w:val="20"/>
        </w:rPr>
        <w:t>maintained</w:t>
      </w:r>
      <w:r w:rsidR="00432A92" w:rsidRPr="00432A92">
        <w:rPr>
          <w:rFonts w:asciiTheme="majorHAnsi" w:hAnsiTheme="majorHAnsi"/>
          <w:sz w:val="20"/>
          <w:szCs w:val="20"/>
        </w:rPr>
        <w:t xml:space="preserve"> the purchase committee</w:t>
      </w:r>
    </w:p>
    <w:p w:rsidR="00C10A17" w:rsidRDefault="00C10A17" w:rsidP="00C10A17">
      <w:pPr>
        <w:pStyle w:val="ListParagraph"/>
        <w:widowControl w:val="0"/>
        <w:autoSpaceDE w:val="0"/>
        <w:autoSpaceDN w:val="0"/>
        <w:adjustRightInd w:val="0"/>
        <w:spacing w:before="120" w:after="120" w:line="360" w:lineRule="auto"/>
        <w:ind w:left="634"/>
        <w:jc w:val="both"/>
        <w:rPr>
          <w:rFonts w:asciiTheme="majorHAnsi" w:hAnsiTheme="majorHAnsi"/>
          <w:sz w:val="20"/>
          <w:szCs w:val="20"/>
        </w:rPr>
      </w:pPr>
    </w:p>
    <w:p w:rsidR="00494D97" w:rsidRDefault="00494D97" w:rsidP="00C10A17">
      <w:pPr>
        <w:pStyle w:val="ListParagraph"/>
        <w:widowControl w:val="0"/>
        <w:autoSpaceDE w:val="0"/>
        <w:autoSpaceDN w:val="0"/>
        <w:adjustRightInd w:val="0"/>
        <w:spacing w:before="120" w:after="120" w:line="360" w:lineRule="auto"/>
        <w:ind w:left="634"/>
        <w:jc w:val="both"/>
        <w:rPr>
          <w:rFonts w:asciiTheme="majorHAnsi" w:hAnsiTheme="majorHAnsi"/>
          <w:sz w:val="20"/>
          <w:szCs w:val="20"/>
        </w:rPr>
      </w:pPr>
    </w:p>
    <w:p w:rsidR="00494D97" w:rsidRPr="004D60C9" w:rsidRDefault="00494D97" w:rsidP="00C10A17">
      <w:pPr>
        <w:pStyle w:val="ListParagraph"/>
        <w:widowControl w:val="0"/>
        <w:autoSpaceDE w:val="0"/>
        <w:autoSpaceDN w:val="0"/>
        <w:adjustRightInd w:val="0"/>
        <w:spacing w:before="120" w:after="120" w:line="360" w:lineRule="auto"/>
        <w:ind w:left="634"/>
        <w:jc w:val="both"/>
        <w:rPr>
          <w:rFonts w:asciiTheme="majorHAnsi" w:hAnsiTheme="majorHAnsi"/>
          <w:sz w:val="20"/>
          <w:szCs w:val="20"/>
        </w:rPr>
      </w:pPr>
    </w:p>
    <w:p w:rsidR="00B5562C" w:rsidRDefault="00B5562C" w:rsidP="00E07886">
      <w:pPr>
        <w:pStyle w:val="ListParagraph"/>
        <w:numPr>
          <w:ilvl w:val="0"/>
          <w:numId w:val="2"/>
        </w:numPr>
        <w:jc w:val="both"/>
        <w:rPr>
          <w:rFonts w:asciiTheme="majorHAnsi" w:hAnsiTheme="majorHAnsi"/>
          <w:b/>
          <w:sz w:val="20"/>
          <w:szCs w:val="20"/>
        </w:rPr>
      </w:pPr>
      <w:r w:rsidRPr="00432A92">
        <w:rPr>
          <w:rFonts w:asciiTheme="majorHAnsi" w:hAnsiTheme="majorHAnsi"/>
          <w:b/>
          <w:sz w:val="20"/>
          <w:szCs w:val="20"/>
        </w:rPr>
        <w:t>Quality of treatment in the service provision-adheren</w:t>
      </w:r>
      <w:r w:rsidR="00EB303F" w:rsidRPr="00432A92">
        <w:rPr>
          <w:rFonts w:asciiTheme="majorHAnsi" w:hAnsiTheme="majorHAnsi"/>
          <w:b/>
          <w:sz w:val="20"/>
          <w:szCs w:val="20"/>
        </w:rPr>
        <w:t xml:space="preserve">ce to </w:t>
      </w:r>
      <w:proofErr w:type="spellStart"/>
      <w:r w:rsidR="00EB303F" w:rsidRPr="00432A92">
        <w:rPr>
          <w:rFonts w:asciiTheme="majorHAnsi" w:hAnsiTheme="majorHAnsi"/>
          <w:b/>
          <w:sz w:val="20"/>
          <w:szCs w:val="20"/>
        </w:rPr>
        <w:t>syndromic</w:t>
      </w:r>
      <w:proofErr w:type="spellEnd"/>
      <w:r w:rsidR="00EB303F" w:rsidRPr="00432A92">
        <w:rPr>
          <w:rFonts w:asciiTheme="majorHAnsi" w:hAnsiTheme="majorHAnsi"/>
          <w:b/>
          <w:sz w:val="20"/>
          <w:szCs w:val="20"/>
        </w:rPr>
        <w:t xml:space="preserve"> treatment protocol, follow up mechanism and adherence, referrals to VCTC, ART, DOTS centre and community care centers.</w:t>
      </w:r>
    </w:p>
    <w:p w:rsidR="00F3374A" w:rsidRDefault="00F3374A" w:rsidP="00F3374A">
      <w:pPr>
        <w:pStyle w:val="ListParagraph"/>
        <w:ind w:left="360"/>
        <w:jc w:val="both"/>
        <w:rPr>
          <w:rFonts w:asciiTheme="majorHAnsi" w:hAnsiTheme="majorHAnsi"/>
          <w:b/>
          <w:sz w:val="20"/>
          <w:szCs w:val="20"/>
        </w:rPr>
      </w:pPr>
    </w:p>
    <w:p w:rsidR="00B24B8B" w:rsidRPr="00DA6FE8" w:rsidRDefault="00B24B8B" w:rsidP="00F3374A">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spacing w:val="-1"/>
          <w:sz w:val="20"/>
          <w:szCs w:val="24"/>
        </w:rPr>
      </w:pPr>
      <w:r w:rsidRPr="00DA6FE8">
        <w:rPr>
          <w:rFonts w:ascii="Times New Roman" w:hAnsi="Times New Roman" w:cs="Times New Roman"/>
          <w:color w:val="000000"/>
          <w:spacing w:val="-1"/>
          <w:sz w:val="20"/>
          <w:szCs w:val="24"/>
        </w:rPr>
        <w:t xml:space="preserve">The clinic the treatment is provided with adherence to </w:t>
      </w:r>
      <w:proofErr w:type="spellStart"/>
      <w:r w:rsidRPr="00DA6FE8">
        <w:rPr>
          <w:rFonts w:ascii="Times New Roman" w:hAnsi="Times New Roman" w:cs="Times New Roman"/>
          <w:color w:val="000000"/>
          <w:spacing w:val="-1"/>
          <w:sz w:val="20"/>
          <w:szCs w:val="24"/>
        </w:rPr>
        <w:t>syndromic</w:t>
      </w:r>
      <w:proofErr w:type="spellEnd"/>
      <w:r w:rsidRPr="00DA6FE8">
        <w:rPr>
          <w:rFonts w:ascii="Times New Roman" w:hAnsi="Times New Roman" w:cs="Times New Roman"/>
          <w:color w:val="000000"/>
          <w:spacing w:val="-1"/>
          <w:sz w:val="20"/>
          <w:szCs w:val="24"/>
        </w:rPr>
        <w:t xml:space="preserve"> case management protocol. The met </w:t>
      </w:r>
      <w:proofErr w:type="gramStart"/>
      <w:r w:rsidRPr="00DA6FE8">
        <w:rPr>
          <w:rFonts w:ascii="Times New Roman" w:hAnsi="Times New Roman" w:cs="Times New Roman"/>
          <w:color w:val="000000"/>
          <w:spacing w:val="-1"/>
          <w:sz w:val="20"/>
          <w:szCs w:val="24"/>
        </w:rPr>
        <w:t xml:space="preserve">doctors  </w:t>
      </w:r>
      <w:proofErr w:type="spellStart"/>
      <w:r w:rsidRPr="00DA6FE8">
        <w:rPr>
          <w:rFonts w:ascii="Times New Roman" w:hAnsi="Times New Roman" w:cs="Times New Roman"/>
          <w:color w:val="000000"/>
          <w:spacing w:val="-1"/>
          <w:sz w:val="20"/>
          <w:szCs w:val="24"/>
        </w:rPr>
        <w:t>Rajendra</w:t>
      </w:r>
      <w:proofErr w:type="spellEnd"/>
      <w:proofErr w:type="gramEnd"/>
      <w:r w:rsidRPr="00DA6FE8">
        <w:rPr>
          <w:rFonts w:ascii="Times New Roman" w:hAnsi="Times New Roman" w:cs="Times New Roman"/>
          <w:color w:val="000000"/>
          <w:spacing w:val="-1"/>
          <w:sz w:val="20"/>
          <w:szCs w:val="24"/>
        </w:rPr>
        <w:t xml:space="preserve"> Sable said that he had received STI cases referred by the TI and provided </w:t>
      </w:r>
      <w:proofErr w:type="spellStart"/>
      <w:r w:rsidRPr="00DA6FE8">
        <w:rPr>
          <w:rFonts w:ascii="Times New Roman" w:hAnsi="Times New Roman" w:cs="Times New Roman"/>
          <w:color w:val="000000"/>
          <w:spacing w:val="-1"/>
          <w:sz w:val="20"/>
          <w:szCs w:val="24"/>
        </w:rPr>
        <w:t>syndromic</w:t>
      </w:r>
      <w:proofErr w:type="spellEnd"/>
      <w:r w:rsidRPr="00DA6FE8">
        <w:rPr>
          <w:rFonts w:ascii="Times New Roman" w:hAnsi="Times New Roman" w:cs="Times New Roman"/>
          <w:color w:val="000000"/>
          <w:spacing w:val="-1"/>
          <w:sz w:val="20"/>
          <w:szCs w:val="24"/>
        </w:rPr>
        <w:t xml:space="preserve"> treatment. However, they have referred 3777 and tested 435 overall in the last year and most of the tests done at clinics. They had 5 PLHIV</w:t>
      </w:r>
      <w:r w:rsidR="00DA6FE8">
        <w:rPr>
          <w:rFonts w:ascii="Times New Roman" w:hAnsi="Times New Roman" w:cs="Times New Roman"/>
          <w:color w:val="000000"/>
          <w:spacing w:val="-1"/>
          <w:sz w:val="20"/>
          <w:szCs w:val="24"/>
        </w:rPr>
        <w:t xml:space="preserve"> </w:t>
      </w:r>
      <w:r w:rsidRPr="00DA6FE8">
        <w:rPr>
          <w:rFonts w:ascii="Times New Roman" w:hAnsi="Times New Roman" w:cs="Times New Roman"/>
          <w:color w:val="000000"/>
          <w:spacing w:val="-1"/>
          <w:sz w:val="20"/>
          <w:szCs w:val="24"/>
        </w:rPr>
        <w:t xml:space="preserve">are registered with ART. They need to refer the TB suspects to DMCs in near future. </w:t>
      </w:r>
    </w:p>
    <w:p w:rsidR="00432A92" w:rsidRPr="00A143DB" w:rsidRDefault="00432A92" w:rsidP="00E07886">
      <w:pPr>
        <w:jc w:val="both"/>
        <w:rPr>
          <w:rFonts w:asciiTheme="majorHAnsi" w:hAnsiTheme="majorHAnsi"/>
          <w:b/>
          <w:sz w:val="20"/>
          <w:szCs w:val="20"/>
        </w:rPr>
      </w:pPr>
    </w:p>
    <w:p w:rsidR="00EB303F" w:rsidRDefault="00EB303F" w:rsidP="00E07886">
      <w:pPr>
        <w:pStyle w:val="ListParagraph"/>
        <w:numPr>
          <w:ilvl w:val="0"/>
          <w:numId w:val="2"/>
        </w:numPr>
        <w:jc w:val="both"/>
        <w:rPr>
          <w:rFonts w:asciiTheme="majorHAnsi" w:hAnsiTheme="majorHAnsi"/>
          <w:b/>
          <w:sz w:val="20"/>
          <w:szCs w:val="20"/>
        </w:rPr>
      </w:pPr>
      <w:r w:rsidRPr="00A143DB">
        <w:rPr>
          <w:rFonts w:asciiTheme="majorHAnsi" w:hAnsiTheme="majorHAnsi"/>
          <w:b/>
          <w:sz w:val="20"/>
          <w:szCs w:val="20"/>
        </w:rPr>
        <w:t xml:space="preserve">Documentation- Availability of treatment registers, referral slips, follow up cards (as applicable- mentioned in the proposal), stock register for medicines, </w:t>
      </w:r>
      <w:proofErr w:type="gramStart"/>
      <w:r w:rsidRPr="00A143DB">
        <w:rPr>
          <w:rFonts w:asciiTheme="majorHAnsi" w:hAnsiTheme="majorHAnsi"/>
          <w:b/>
          <w:sz w:val="20"/>
          <w:szCs w:val="20"/>
        </w:rPr>
        <w:t>documents  reflecting</w:t>
      </w:r>
      <w:proofErr w:type="gramEnd"/>
      <w:r w:rsidRPr="00A143DB">
        <w:rPr>
          <w:rFonts w:asciiTheme="majorHAnsi" w:hAnsiTheme="majorHAnsi"/>
          <w:b/>
          <w:sz w:val="20"/>
          <w:szCs w:val="20"/>
        </w:rPr>
        <w:t xml:space="preserve">  presence of system for procurement of medicines as endorsed by NACO/SACS and the supporting officials documents in this regard</w:t>
      </w:r>
      <w:r w:rsidR="00953479" w:rsidRPr="00A143DB">
        <w:rPr>
          <w:rFonts w:asciiTheme="majorHAnsi" w:hAnsiTheme="majorHAnsi"/>
          <w:b/>
          <w:sz w:val="20"/>
          <w:szCs w:val="20"/>
        </w:rPr>
        <w:t xml:space="preserve">. </w:t>
      </w:r>
    </w:p>
    <w:p w:rsidR="00BB62F7" w:rsidRPr="00BB62F7" w:rsidRDefault="001054DE" w:rsidP="00E04544">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i/>
          <w:sz w:val="20"/>
          <w:szCs w:val="20"/>
        </w:rPr>
      </w:pPr>
      <w:r w:rsidRPr="00A143DB">
        <w:rPr>
          <w:rFonts w:asciiTheme="majorHAnsi" w:hAnsiTheme="majorHAnsi"/>
          <w:sz w:val="20"/>
          <w:szCs w:val="20"/>
        </w:rPr>
        <w:t>Treatment registered is prepared and maintained.</w:t>
      </w:r>
    </w:p>
    <w:p w:rsidR="001054DE" w:rsidRPr="00E04544" w:rsidRDefault="001054DE" w:rsidP="00E04544">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szCs w:val="20"/>
        </w:rPr>
      </w:pPr>
      <w:r w:rsidRPr="00BB62F7">
        <w:rPr>
          <w:rFonts w:asciiTheme="majorHAnsi" w:hAnsiTheme="majorHAnsi"/>
          <w:sz w:val="20"/>
          <w:szCs w:val="20"/>
        </w:rPr>
        <w:t xml:space="preserve">Referral slips are </w:t>
      </w:r>
      <w:r w:rsidR="00266E9A" w:rsidRPr="00BB62F7">
        <w:rPr>
          <w:rFonts w:asciiTheme="majorHAnsi" w:hAnsiTheme="majorHAnsi"/>
          <w:sz w:val="20"/>
          <w:szCs w:val="20"/>
        </w:rPr>
        <w:t xml:space="preserve">maintained at project STI symptomatic referral slips are attached with CEF forms and HIV referral slips are maintained </w:t>
      </w:r>
      <w:r w:rsidR="00A143DB" w:rsidRPr="00BB62F7">
        <w:rPr>
          <w:rFonts w:asciiTheme="majorHAnsi" w:hAnsiTheme="majorHAnsi"/>
          <w:sz w:val="20"/>
          <w:szCs w:val="20"/>
        </w:rPr>
        <w:t>separately</w:t>
      </w:r>
      <w:r w:rsidR="00266E9A" w:rsidRPr="00BB62F7">
        <w:rPr>
          <w:rFonts w:asciiTheme="majorHAnsi" w:hAnsiTheme="majorHAnsi"/>
          <w:sz w:val="20"/>
          <w:szCs w:val="20"/>
        </w:rPr>
        <w:t>.</w:t>
      </w:r>
    </w:p>
    <w:p w:rsidR="00606B60" w:rsidRPr="00E04544" w:rsidRDefault="00A143DB" w:rsidP="00E04544">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szCs w:val="20"/>
        </w:rPr>
      </w:pPr>
      <w:r w:rsidRPr="00BB62F7">
        <w:rPr>
          <w:rFonts w:asciiTheme="majorHAnsi" w:hAnsiTheme="majorHAnsi"/>
          <w:sz w:val="20"/>
          <w:szCs w:val="20"/>
        </w:rPr>
        <w:t>Referral slip not filled  properly</w:t>
      </w:r>
    </w:p>
    <w:p w:rsidR="005D0374" w:rsidRPr="001B0B9B" w:rsidRDefault="005D0374" w:rsidP="00E07886">
      <w:pPr>
        <w:pStyle w:val="ListParagraph"/>
        <w:ind w:left="1440"/>
        <w:jc w:val="both"/>
        <w:rPr>
          <w:rFonts w:asciiTheme="majorHAnsi" w:hAnsiTheme="majorHAnsi"/>
        </w:rPr>
      </w:pPr>
      <w:r>
        <w:rPr>
          <w:rFonts w:asciiTheme="majorHAnsi" w:hAnsiTheme="majorHAnsi"/>
          <w:color w:val="E36C0A" w:themeColor="accent6" w:themeShade="BF"/>
        </w:rPr>
        <w:t xml:space="preserve"> </w:t>
      </w:r>
    </w:p>
    <w:p w:rsidR="00953479" w:rsidRDefault="00953479" w:rsidP="00E07886">
      <w:pPr>
        <w:pStyle w:val="ListParagraph"/>
        <w:numPr>
          <w:ilvl w:val="0"/>
          <w:numId w:val="2"/>
        </w:numPr>
        <w:jc w:val="both"/>
        <w:rPr>
          <w:rFonts w:asciiTheme="majorHAnsi" w:hAnsiTheme="majorHAnsi"/>
          <w:b/>
          <w:sz w:val="20"/>
          <w:szCs w:val="20"/>
        </w:rPr>
      </w:pPr>
      <w:r w:rsidRPr="00A143DB">
        <w:rPr>
          <w:rFonts w:asciiTheme="majorHAnsi" w:hAnsiTheme="majorHAnsi"/>
          <w:b/>
          <w:sz w:val="20"/>
          <w:szCs w:val="20"/>
        </w:rPr>
        <w:t>Availability of condoms- Type of distribution channel, accessibility, adequacy etc.</w:t>
      </w:r>
    </w:p>
    <w:p w:rsidR="004957F9" w:rsidRDefault="00A143DB" w:rsidP="00E04544">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szCs w:val="20"/>
        </w:rPr>
      </w:pPr>
      <w:r w:rsidRPr="00A143DB">
        <w:rPr>
          <w:rFonts w:asciiTheme="majorHAnsi" w:hAnsiTheme="majorHAnsi"/>
          <w:sz w:val="20"/>
          <w:szCs w:val="20"/>
        </w:rPr>
        <w:t>Condom distribution is done only by ORWs only no condoms distribution through DIC.  Total 25</w:t>
      </w:r>
      <w:r w:rsidR="009C3312">
        <w:rPr>
          <w:rFonts w:asciiTheme="majorHAnsi" w:hAnsiTheme="majorHAnsi"/>
          <w:sz w:val="20"/>
          <w:szCs w:val="20"/>
        </w:rPr>
        <w:t>800</w:t>
      </w:r>
      <w:r w:rsidRPr="00A143DB">
        <w:rPr>
          <w:rFonts w:asciiTheme="majorHAnsi" w:hAnsiTheme="majorHAnsi"/>
          <w:sz w:val="20"/>
          <w:szCs w:val="20"/>
        </w:rPr>
        <w:t xml:space="preserve"> condoms sold during the year. Yearly target is 27000 Pisces therefore it was divided month wise. Project also made attempt to calculate HRG wise condom requirement</w:t>
      </w:r>
      <w:r w:rsidR="004957F9">
        <w:rPr>
          <w:rFonts w:asciiTheme="majorHAnsi" w:hAnsiTheme="majorHAnsi"/>
          <w:sz w:val="20"/>
          <w:szCs w:val="20"/>
        </w:rPr>
        <w:t>.</w:t>
      </w:r>
    </w:p>
    <w:p w:rsidR="004957F9" w:rsidRPr="004957F9" w:rsidRDefault="004957F9" w:rsidP="00E04544">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szCs w:val="20"/>
        </w:rPr>
      </w:pPr>
      <w:r w:rsidRPr="004957F9">
        <w:rPr>
          <w:rFonts w:asciiTheme="majorHAnsi" w:hAnsiTheme="majorHAnsi"/>
          <w:sz w:val="20"/>
          <w:szCs w:val="20"/>
        </w:rPr>
        <w:t xml:space="preserve">Cash receipts of all condoms sold are not available. Amount is deposited in account in the month of December 2015. </w:t>
      </w:r>
    </w:p>
    <w:p w:rsidR="00A143DB" w:rsidRPr="00A143DB" w:rsidRDefault="00A143DB" w:rsidP="00E07886">
      <w:pPr>
        <w:jc w:val="both"/>
        <w:rPr>
          <w:rFonts w:asciiTheme="majorHAnsi" w:hAnsiTheme="majorHAnsi"/>
          <w:b/>
          <w:sz w:val="20"/>
          <w:szCs w:val="20"/>
        </w:rPr>
      </w:pPr>
    </w:p>
    <w:p w:rsidR="00373A0F" w:rsidRDefault="00373A0F" w:rsidP="00E07886">
      <w:pPr>
        <w:pStyle w:val="ListParagraph"/>
        <w:numPr>
          <w:ilvl w:val="0"/>
          <w:numId w:val="2"/>
        </w:numPr>
        <w:jc w:val="both"/>
        <w:rPr>
          <w:rFonts w:asciiTheme="majorHAnsi" w:hAnsiTheme="majorHAnsi"/>
          <w:b/>
          <w:sz w:val="20"/>
        </w:rPr>
      </w:pPr>
      <w:r w:rsidRPr="009C3312">
        <w:rPr>
          <w:rFonts w:asciiTheme="majorHAnsi" w:hAnsiTheme="majorHAnsi"/>
          <w:b/>
          <w:sz w:val="20"/>
        </w:rPr>
        <w:t>No. of condoms distributed through outreach/DIC.</w:t>
      </w:r>
    </w:p>
    <w:p w:rsidR="004957F9" w:rsidRDefault="009C3312" w:rsidP="00E04544">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9C3312">
        <w:rPr>
          <w:rFonts w:asciiTheme="majorHAnsi" w:hAnsiTheme="majorHAnsi"/>
          <w:sz w:val="20"/>
        </w:rPr>
        <w:t>25800 condom sold/distributed through outreach/DIC</w:t>
      </w:r>
    </w:p>
    <w:p w:rsidR="009C3312" w:rsidRPr="009C3312" w:rsidRDefault="009C3312" w:rsidP="009C3312">
      <w:pPr>
        <w:jc w:val="both"/>
        <w:rPr>
          <w:rFonts w:asciiTheme="majorHAnsi" w:hAnsiTheme="majorHAnsi"/>
          <w:sz w:val="20"/>
        </w:rPr>
      </w:pPr>
    </w:p>
    <w:p w:rsidR="00953479" w:rsidRDefault="00953479" w:rsidP="00E07886">
      <w:pPr>
        <w:pStyle w:val="ListParagraph"/>
        <w:numPr>
          <w:ilvl w:val="0"/>
          <w:numId w:val="2"/>
        </w:numPr>
        <w:jc w:val="both"/>
        <w:rPr>
          <w:rFonts w:asciiTheme="majorHAnsi" w:hAnsiTheme="majorHAnsi"/>
        </w:rPr>
      </w:pPr>
      <w:r w:rsidRPr="001B0B9B">
        <w:rPr>
          <w:rFonts w:asciiTheme="majorHAnsi" w:hAnsiTheme="majorHAnsi"/>
        </w:rPr>
        <w:t>No. of Needles/Syringes Distributed through outreach/DIC.</w:t>
      </w:r>
    </w:p>
    <w:p w:rsidR="004957F9" w:rsidRPr="00BB62F7" w:rsidRDefault="004957F9" w:rsidP="00E04544">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2"/>
          <w:sz w:val="20"/>
          <w:szCs w:val="20"/>
        </w:rPr>
      </w:pPr>
      <w:r w:rsidRPr="00BB62F7">
        <w:rPr>
          <w:rFonts w:ascii="Times New Roman" w:hAnsi="Times New Roman" w:cs="Times New Roman"/>
          <w:spacing w:val="-2"/>
          <w:sz w:val="20"/>
          <w:szCs w:val="20"/>
        </w:rPr>
        <w:t xml:space="preserve">Not applicable </w:t>
      </w:r>
    </w:p>
    <w:p w:rsidR="005625EE" w:rsidRDefault="005625EE" w:rsidP="00E07886">
      <w:pPr>
        <w:widowControl w:val="0"/>
        <w:autoSpaceDE w:val="0"/>
        <w:autoSpaceDN w:val="0"/>
        <w:adjustRightInd w:val="0"/>
        <w:spacing w:before="1" w:after="0" w:line="261" w:lineRule="exact"/>
        <w:jc w:val="both"/>
        <w:rPr>
          <w:rFonts w:ascii="Times New Roman" w:hAnsi="Times New Roman" w:cs="Times New Roman"/>
          <w:b/>
          <w:spacing w:val="-2"/>
          <w:sz w:val="20"/>
          <w:szCs w:val="20"/>
        </w:rPr>
      </w:pPr>
    </w:p>
    <w:p w:rsidR="005625EE" w:rsidRPr="005625EE" w:rsidRDefault="005625EE" w:rsidP="00E07886">
      <w:pPr>
        <w:widowControl w:val="0"/>
        <w:autoSpaceDE w:val="0"/>
        <w:autoSpaceDN w:val="0"/>
        <w:adjustRightInd w:val="0"/>
        <w:spacing w:before="1" w:after="0" w:line="261" w:lineRule="exact"/>
        <w:jc w:val="both"/>
        <w:rPr>
          <w:rFonts w:ascii="Times New Roman" w:hAnsi="Times New Roman" w:cs="Times New Roman"/>
          <w:b/>
          <w:spacing w:val="-2"/>
          <w:sz w:val="20"/>
          <w:szCs w:val="20"/>
        </w:rPr>
      </w:pPr>
    </w:p>
    <w:p w:rsidR="00953479" w:rsidRDefault="00953479" w:rsidP="00E07886">
      <w:pPr>
        <w:pStyle w:val="ListParagraph"/>
        <w:numPr>
          <w:ilvl w:val="0"/>
          <w:numId w:val="2"/>
        </w:numPr>
        <w:jc w:val="both"/>
        <w:rPr>
          <w:rFonts w:asciiTheme="majorHAnsi" w:hAnsiTheme="majorHAnsi"/>
          <w:b/>
          <w:sz w:val="20"/>
          <w:szCs w:val="20"/>
        </w:rPr>
      </w:pPr>
      <w:r w:rsidRPr="004957F9">
        <w:rPr>
          <w:rFonts w:asciiTheme="majorHAnsi" w:hAnsiTheme="majorHAnsi"/>
          <w:b/>
          <w:sz w:val="20"/>
          <w:szCs w:val="20"/>
        </w:rPr>
        <w:t>Information on linkages for ICTC, DOT, ART, STI clinics.</w:t>
      </w:r>
    </w:p>
    <w:p w:rsidR="004957F9" w:rsidRPr="004957F9" w:rsidRDefault="00F85E3B" w:rsidP="00E04544">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2"/>
          <w:sz w:val="20"/>
          <w:szCs w:val="20"/>
        </w:rPr>
      </w:pPr>
      <w:r w:rsidRPr="004957F9">
        <w:rPr>
          <w:rFonts w:asciiTheme="majorHAnsi" w:hAnsiTheme="majorHAnsi"/>
          <w:sz w:val="20"/>
          <w:szCs w:val="20"/>
        </w:rPr>
        <w:t xml:space="preserve">Project conducts HIV testing through mobile van. Lab technician and counselor from the civil hospital is present for counseling and blood </w:t>
      </w:r>
      <w:proofErr w:type="spellStart"/>
      <w:r w:rsidRPr="004957F9">
        <w:rPr>
          <w:rFonts w:asciiTheme="majorHAnsi" w:hAnsiTheme="majorHAnsi"/>
          <w:sz w:val="20"/>
          <w:szCs w:val="20"/>
        </w:rPr>
        <w:t>collection.</w:t>
      </w:r>
      <w:r w:rsidR="004957F9" w:rsidRPr="004957F9">
        <w:rPr>
          <w:rFonts w:asciiTheme="majorHAnsi" w:hAnsiTheme="majorHAnsi"/>
          <w:sz w:val="20"/>
          <w:szCs w:val="20"/>
        </w:rPr>
        <w:t>T</w:t>
      </w:r>
      <w:r w:rsidR="00624843" w:rsidRPr="004957F9">
        <w:rPr>
          <w:rFonts w:asciiTheme="majorHAnsi" w:hAnsiTheme="majorHAnsi"/>
          <w:sz w:val="20"/>
          <w:szCs w:val="20"/>
        </w:rPr>
        <w:t>otal</w:t>
      </w:r>
      <w:proofErr w:type="spellEnd"/>
      <w:r w:rsidR="00624843" w:rsidRPr="004957F9">
        <w:rPr>
          <w:rFonts w:asciiTheme="majorHAnsi" w:hAnsiTheme="majorHAnsi"/>
          <w:sz w:val="20"/>
          <w:szCs w:val="20"/>
        </w:rPr>
        <w:t xml:space="preserve"> 5 positive found during the year</w:t>
      </w:r>
      <w:r w:rsidR="00AE770B" w:rsidRPr="004957F9">
        <w:rPr>
          <w:rFonts w:asciiTheme="majorHAnsi" w:hAnsiTheme="majorHAnsi"/>
          <w:sz w:val="20"/>
          <w:szCs w:val="20"/>
        </w:rPr>
        <w:t xml:space="preserve">, out of which </w:t>
      </w:r>
      <w:r w:rsidR="00164101" w:rsidRPr="004957F9">
        <w:rPr>
          <w:rFonts w:asciiTheme="majorHAnsi" w:hAnsiTheme="majorHAnsi"/>
          <w:sz w:val="20"/>
          <w:szCs w:val="20"/>
        </w:rPr>
        <w:t xml:space="preserve">1 </w:t>
      </w:r>
      <w:r w:rsidR="00AE770B" w:rsidRPr="004957F9">
        <w:rPr>
          <w:rFonts w:asciiTheme="majorHAnsi" w:hAnsiTheme="majorHAnsi"/>
          <w:sz w:val="20"/>
          <w:szCs w:val="20"/>
        </w:rPr>
        <w:t xml:space="preserve">is </w:t>
      </w:r>
      <w:r w:rsidR="00164101" w:rsidRPr="004957F9">
        <w:rPr>
          <w:rFonts w:asciiTheme="majorHAnsi" w:hAnsiTheme="majorHAnsi"/>
          <w:sz w:val="20"/>
          <w:szCs w:val="20"/>
        </w:rPr>
        <w:t>drop out but could not be tracked</w:t>
      </w:r>
      <w:r w:rsidR="00164101" w:rsidRPr="004957F9">
        <w:rPr>
          <w:rFonts w:asciiTheme="majorHAnsi" w:hAnsiTheme="majorHAnsi"/>
        </w:rPr>
        <w:t>.</w:t>
      </w:r>
      <w:r w:rsidR="004957F9" w:rsidRPr="004957F9">
        <w:rPr>
          <w:rFonts w:ascii="Times New Roman" w:hAnsi="Times New Roman" w:cs="Times New Roman"/>
          <w:spacing w:val="-2"/>
          <w:sz w:val="24"/>
          <w:szCs w:val="24"/>
        </w:rPr>
        <w:t xml:space="preserve"> , </w:t>
      </w:r>
      <w:r w:rsidR="004957F9" w:rsidRPr="004957F9">
        <w:rPr>
          <w:rFonts w:ascii="Times New Roman" w:hAnsi="Times New Roman" w:cs="Times New Roman"/>
          <w:spacing w:val="-2"/>
          <w:sz w:val="20"/>
          <w:szCs w:val="20"/>
        </w:rPr>
        <w:t xml:space="preserve">they have no contact with ART </w:t>
      </w:r>
      <w:proofErr w:type="spellStart"/>
      <w:r w:rsidR="004957F9" w:rsidRPr="004957F9">
        <w:rPr>
          <w:rFonts w:ascii="Times New Roman" w:hAnsi="Times New Roman" w:cs="Times New Roman"/>
          <w:spacing w:val="-2"/>
          <w:sz w:val="20"/>
          <w:szCs w:val="20"/>
        </w:rPr>
        <w:t>centres</w:t>
      </w:r>
      <w:proofErr w:type="spellEnd"/>
      <w:r w:rsidR="004957F9" w:rsidRPr="004957F9">
        <w:rPr>
          <w:rFonts w:ascii="Times New Roman" w:hAnsi="Times New Roman" w:cs="Times New Roman"/>
          <w:spacing w:val="-2"/>
          <w:sz w:val="20"/>
          <w:szCs w:val="20"/>
        </w:rPr>
        <w:t xml:space="preserve">. </w:t>
      </w:r>
    </w:p>
    <w:p w:rsidR="004957F9" w:rsidRDefault="004957F9" w:rsidP="00E07886">
      <w:pPr>
        <w:pStyle w:val="ListParagraph"/>
        <w:ind w:left="1440"/>
        <w:jc w:val="both"/>
        <w:rPr>
          <w:rFonts w:asciiTheme="majorHAnsi" w:hAnsiTheme="majorHAnsi"/>
          <w:color w:val="E36C0A" w:themeColor="accent6" w:themeShade="BF"/>
        </w:rPr>
      </w:pPr>
    </w:p>
    <w:p w:rsidR="00F85E3B" w:rsidRPr="00624843" w:rsidRDefault="00F85E3B" w:rsidP="00E07886">
      <w:pPr>
        <w:pStyle w:val="ListParagraph"/>
        <w:ind w:left="1440"/>
        <w:jc w:val="both"/>
        <w:rPr>
          <w:rFonts w:asciiTheme="majorHAnsi" w:hAnsiTheme="majorHAnsi"/>
          <w:color w:val="E36C0A" w:themeColor="accent6" w:themeShade="BF"/>
        </w:rPr>
      </w:pPr>
    </w:p>
    <w:p w:rsidR="00953479" w:rsidRDefault="00953479" w:rsidP="00E07886">
      <w:pPr>
        <w:pStyle w:val="ListParagraph"/>
        <w:numPr>
          <w:ilvl w:val="0"/>
          <w:numId w:val="2"/>
        </w:numPr>
        <w:jc w:val="both"/>
        <w:rPr>
          <w:rFonts w:asciiTheme="majorHAnsi" w:hAnsiTheme="majorHAnsi"/>
          <w:b/>
          <w:sz w:val="20"/>
          <w:szCs w:val="20"/>
        </w:rPr>
      </w:pPr>
      <w:r w:rsidRPr="000039B1">
        <w:rPr>
          <w:rFonts w:asciiTheme="majorHAnsi" w:hAnsiTheme="majorHAnsi"/>
          <w:b/>
          <w:sz w:val="20"/>
          <w:szCs w:val="20"/>
        </w:rPr>
        <w:t>Referrals and follows up.</w:t>
      </w:r>
    </w:p>
    <w:p w:rsidR="00DE02B4" w:rsidRDefault="000039B1" w:rsidP="00E04544">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szCs w:val="20"/>
        </w:rPr>
      </w:pPr>
      <w:r w:rsidRPr="00BB62F7">
        <w:rPr>
          <w:rFonts w:asciiTheme="majorHAnsi" w:hAnsiTheme="majorHAnsi"/>
          <w:sz w:val="20"/>
          <w:szCs w:val="20"/>
        </w:rPr>
        <w:t xml:space="preserve">There are no other referrals and follow up except STI and ICTC </w:t>
      </w:r>
    </w:p>
    <w:p w:rsidR="000039B1" w:rsidRPr="00DE02B4" w:rsidRDefault="000039B1" w:rsidP="00E04544">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szCs w:val="20"/>
        </w:rPr>
      </w:pPr>
      <w:r w:rsidRPr="00DE02B4">
        <w:rPr>
          <w:rFonts w:asciiTheme="majorHAnsi" w:hAnsiTheme="majorHAnsi"/>
          <w:sz w:val="20"/>
          <w:szCs w:val="20"/>
        </w:rPr>
        <w:t xml:space="preserve">Project did not do any </w:t>
      </w:r>
      <w:r w:rsidR="005625EE" w:rsidRPr="00DE02B4">
        <w:rPr>
          <w:rFonts w:asciiTheme="majorHAnsi" w:hAnsiTheme="majorHAnsi"/>
          <w:sz w:val="20"/>
          <w:szCs w:val="20"/>
        </w:rPr>
        <w:t xml:space="preserve">follow </w:t>
      </w:r>
      <w:r w:rsidRPr="00DE02B4">
        <w:rPr>
          <w:rFonts w:asciiTheme="majorHAnsi" w:hAnsiTheme="majorHAnsi"/>
          <w:sz w:val="20"/>
          <w:szCs w:val="20"/>
        </w:rPr>
        <w:t xml:space="preserve"> up of the referred patients</w:t>
      </w:r>
    </w:p>
    <w:p w:rsidR="000039B1" w:rsidRPr="000039B1" w:rsidRDefault="000039B1" w:rsidP="00E07886">
      <w:pPr>
        <w:pStyle w:val="ListParagraph"/>
        <w:ind w:left="1080"/>
        <w:jc w:val="both"/>
        <w:rPr>
          <w:rFonts w:asciiTheme="majorHAnsi" w:hAnsiTheme="majorHAnsi"/>
          <w:sz w:val="20"/>
          <w:szCs w:val="20"/>
        </w:rPr>
      </w:pPr>
    </w:p>
    <w:p w:rsidR="000039B1" w:rsidRPr="00BB62F7" w:rsidRDefault="000039B1" w:rsidP="00E07886">
      <w:pPr>
        <w:pStyle w:val="ListParagraph"/>
        <w:ind w:left="1080"/>
        <w:jc w:val="both"/>
        <w:rPr>
          <w:rFonts w:asciiTheme="majorHAnsi" w:hAnsiTheme="majorHAnsi"/>
          <w:sz w:val="20"/>
          <w:szCs w:val="20"/>
        </w:rPr>
      </w:pPr>
    </w:p>
    <w:p w:rsidR="000039B1" w:rsidRPr="006E53A5" w:rsidRDefault="000039B1" w:rsidP="00E07886">
      <w:pPr>
        <w:pStyle w:val="ListParagraph"/>
        <w:ind w:left="1080"/>
        <w:jc w:val="both"/>
        <w:rPr>
          <w:rFonts w:asciiTheme="majorHAnsi" w:hAnsiTheme="majorHAnsi"/>
          <w:color w:val="FF0000"/>
        </w:rPr>
      </w:pPr>
    </w:p>
    <w:p w:rsidR="00953479" w:rsidRDefault="00953479" w:rsidP="00400F2D">
      <w:pPr>
        <w:pStyle w:val="ListParagraph"/>
        <w:numPr>
          <w:ilvl w:val="0"/>
          <w:numId w:val="9"/>
        </w:numPr>
        <w:jc w:val="both"/>
        <w:rPr>
          <w:rFonts w:asciiTheme="majorHAnsi" w:hAnsiTheme="majorHAnsi"/>
          <w:b/>
        </w:rPr>
      </w:pPr>
      <w:r w:rsidRPr="00373A0F">
        <w:rPr>
          <w:rFonts w:asciiTheme="majorHAnsi" w:hAnsiTheme="majorHAnsi"/>
          <w:b/>
        </w:rPr>
        <w:t>Community participation:</w:t>
      </w:r>
    </w:p>
    <w:p w:rsidR="00373A0F" w:rsidRPr="00373A0F" w:rsidRDefault="00373A0F" w:rsidP="00E07886">
      <w:pPr>
        <w:pStyle w:val="ListParagraph"/>
        <w:ind w:left="1080"/>
        <w:jc w:val="both"/>
        <w:rPr>
          <w:rFonts w:asciiTheme="majorHAnsi" w:hAnsiTheme="majorHAnsi"/>
          <w:b/>
        </w:rPr>
      </w:pPr>
    </w:p>
    <w:p w:rsidR="00953479" w:rsidRPr="005625EE" w:rsidRDefault="00953479" w:rsidP="00E07886">
      <w:pPr>
        <w:pStyle w:val="ListParagraph"/>
        <w:numPr>
          <w:ilvl w:val="0"/>
          <w:numId w:val="3"/>
        </w:numPr>
        <w:jc w:val="both"/>
        <w:rPr>
          <w:rFonts w:asciiTheme="majorHAnsi" w:hAnsiTheme="majorHAnsi"/>
          <w:b/>
          <w:sz w:val="20"/>
        </w:rPr>
      </w:pPr>
      <w:r w:rsidRPr="005625EE">
        <w:rPr>
          <w:rFonts w:asciiTheme="majorHAnsi" w:hAnsiTheme="majorHAnsi"/>
          <w:b/>
          <w:sz w:val="20"/>
        </w:rPr>
        <w:t>Collectivization activities: No. of SHGs/Community groups/CBO’s formed since inception, perspectives of these groups towards the project activities.</w:t>
      </w:r>
    </w:p>
    <w:p w:rsidR="005625EE" w:rsidRPr="005625EE" w:rsidRDefault="005625EE" w:rsidP="00E04544">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color w:val="000000" w:themeColor="text1"/>
          <w:sz w:val="20"/>
        </w:rPr>
      </w:pPr>
      <w:r w:rsidRPr="005625EE">
        <w:rPr>
          <w:rFonts w:asciiTheme="majorHAnsi" w:hAnsiTheme="majorHAnsi"/>
          <w:color w:val="000000" w:themeColor="text1"/>
          <w:sz w:val="20"/>
        </w:rPr>
        <w:t>Not done.</w:t>
      </w:r>
    </w:p>
    <w:p w:rsidR="005625EE" w:rsidRPr="005625EE" w:rsidRDefault="005625EE" w:rsidP="00E07886">
      <w:pPr>
        <w:jc w:val="both"/>
        <w:rPr>
          <w:rFonts w:asciiTheme="majorHAnsi" w:hAnsiTheme="majorHAnsi"/>
        </w:rPr>
      </w:pPr>
    </w:p>
    <w:p w:rsidR="00A8487D" w:rsidRPr="005625EE" w:rsidRDefault="00953479" w:rsidP="00E07886">
      <w:pPr>
        <w:pStyle w:val="ListParagraph"/>
        <w:numPr>
          <w:ilvl w:val="0"/>
          <w:numId w:val="3"/>
        </w:numPr>
        <w:jc w:val="both"/>
        <w:rPr>
          <w:rFonts w:asciiTheme="majorHAnsi" w:hAnsiTheme="majorHAnsi"/>
          <w:b/>
          <w:sz w:val="20"/>
        </w:rPr>
      </w:pPr>
      <w:r w:rsidRPr="005625EE">
        <w:rPr>
          <w:rFonts w:asciiTheme="majorHAnsi" w:hAnsiTheme="majorHAnsi"/>
          <w:b/>
          <w:sz w:val="20"/>
        </w:rPr>
        <w:t>Community participation in project activities-level and extent of participation, reflection of the same in the activities and documents.</w:t>
      </w:r>
    </w:p>
    <w:p w:rsidR="00953479" w:rsidRPr="006139A2" w:rsidRDefault="00A8487D" w:rsidP="00E04544">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color w:val="000000" w:themeColor="text1"/>
          <w:sz w:val="20"/>
        </w:rPr>
      </w:pPr>
      <w:r w:rsidRPr="006139A2">
        <w:rPr>
          <w:rFonts w:asciiTheme="majorHAnsi" w:hAnsiTheme="majorHAnsi"/>
          <w:color w:val="000000" w:themeColor="text1"/>
          <w:sz w:val="20"/>
        </w:rPr>
        <w:t xml:space="preserve">Project conducted </w:t>
      </w:r>
      <w:r w:rsidR="005A7947" w:rsidRPr="006139A2">
        <w:rPr>
          <w:rFonts w:asciiTheme="majorHAnsi" w:hAnsiTheme="majorHAnsi"/>
          <w:color w:val="000000" w:themeColor="text1"/>
          <w:sz w:val="20"/>
        </w:rPr>
        <w:t xml:space="preserve">total </w:t>
      </w:r>
      <w:r w:rsidR="001B0337" w:rsidRPr="006139A2">
        <w:rPr>
          <w:rFonts w:asciiTheme="majorHAnsi" w:hAnsiTheme="majorHAnsi"/>
          <w:color w:val="000000" w:themeColor="text1"/>
          <w:sz w:val="20"/>
        </w:rPr>
        <w:t>22</w:t>
      </w:r>
      <w:r w:rsidR="005A7947" w:rsidRPr="006139A2">
        <w:rPr>
          <w:rFonts w:asciiTheme="majorHAnsi" w:hAnsiTheme="majorHAnsi"/>
          <w:color w:val="000000" w:themeColor="text1"/>
          <w:sz w:val="20"/>
        </w:rPr>
        <w:t xml:space="preserve"> </w:t>
      </w:r>
      <w:r w:rsidR="00074261" w:rsidRPr="006139A2">
        <w:rPr>
          <w:rFonts w:asciiTheme="majorHAnsi" w:hAnsiTheme="majorHAnsi"/>
          <w:color w:val="000000" w:themeColor="text1"/>
          <w:sz w:val="20"/>
        </w:rPr>
        <w:t xml:space="preserve">street plays </w:t>
      </w:r>
      <w:r w:rsidRPr="006139A2">
        <w:rPr>
          <w:rFonts w:asciiTheme="majorHAnsi" w:hAnsiTheme="majorHAnsi"/>
          <w:color w:val="000000" w:themeColor="text1"/>
          <w:sz w:val="20"/>
        </w:rPr>
        <w:t xml:space="preserve">in which total </w:t>
      </w:r>
      <w:r w:rsidR="001B0337" w:rsidRPr="006139A2">
        <w:rPr>
          <w:rFonts w:asciiTheme="majorHAnsi" w:hAnsiTheme="majorHAnsi"/>
          <w:color w:val="000000" w:themeColor="text1"/>
          <w:sz w:val="20"/>
        </w:rPr>
        <w:t>1648</w:t>
      </w:r>
      <w:r w:rsidRPr="006139A2">
        <w:rPr>
          <w:rFonts w:asciiTheme="majorHAnsi" w:hAnsiTheme="majorHAnsi"/>
          <w:color w:val="000000" w:themeColor="text1"/>
          <w:sz w:val="20"/>
        </w:rPr>
        <w:t xml:space="preserve"> individual HRGs participated.</w:t>
      </w:r>
      <w:r w:rsidR="00074261" w:rsidRPr="006139A2">
        <w:rPr>
          <w:rFonts w:asciiTheme="majorHAnsi" w:hAnsiTheme="majorHAnsi"/>
          <w:color w:val="000000" w:themeColor="text1"/>
          <w:sz w:val="20"/>
        </w:rPr>
        <w:t xml:space="preserve"> They also conducted 3 events such as Rally, </w:t>
      </w:r>
      <w:proofErr w:type="spellStart"/>
      <w:r w:rsidR="00074261" w:rsidRPr="006139A2">
        <w:rPr>
          <w:rFonts w:asciiTheme="majorHAnsi" w:hAnsiTheme="majorHAnsi"/>
          <w:color w:val="000000" w:themeColor="text1"/>
          <w:sz w:val="20"/>
        </w:rPr>
        <w:t>Patta</w:t>
      </w:r>
      <w:proofErr w:type="spellEnd"/>
      <w:r w:rsidR="00074261" w:rsidRPr="006139A2">
        <w:rPr>
          <w:rFonts w:asciiTheme="majorHAnsi" w:hAnsiTheme="majorHAnsi"/>
          <w:color w:val="000000" w:themeColor="text1"/>
          <w:sz w:val="20"/>
        </w:rPr>
        <w:t xml:space="preserve"> Game and workshop for the social work college </w:t>
      </w:r>
      <w:proofErr w:type="gramStart"/>
      <w:r w:rsidR="00074261" w:rsidRPr="006139A2">
        <w:rPr>
          <w:rFonts w:asciiTheme="majorHAnsi" w:hAnsiTheme="majorHAnsi"/>
          <w:color w:val="000000" w:themeColor="text1"/>
          <w:sz w:val="20"/>
        </w:rPr>
        <w:t>students</w:t>
      </w:r>
      <w:proofErr w:type="gramEnd"/>
      <w:r w:rsidR="00074261" w:rsidRPr="006139A2">
        <w:rPr>
          <w:rFonts w:asciiTheme="majorHAnsi" w:hAnsiTheme="majorHAnsi"/>
          <w:color w:val="000000" w:themeColor="text1"/>
          <w:sz w:val="20"/>
        </w:rPr>
        <w:t xml:space="preserve"> details of the participants were not available for the review.</w:t>
      </w:r>
      <w:r w:rsidR="00953479" w:rsidRPr="006139A2">
        <w:rPr>
          <w:rFonts w:asciiTheme="majorHAnsi" w:hAnsiTheme="majorHAnsi"/>
          <w:color w:val="000000" w:themeColor="text1"/>
          <w:sz w:val="20"/>
        </w:rPr>
        <w:t xml:space="preserve"> </w:t>
      </w:r>
    </w:p>
    <w:p w:rsidR="00C76112" w:rsidRPr="00494D97" w:rsidRDefault="00C76112" w:rsidP="00E07886">
      <w:pPr>
        <w:pStyle w:val="ListParagraph"/>
        <w:ind w:left="1440"/>
        <w:jc w:val="both"/>
        <w:rPr>
          <w:rFonts w:asciiTheme="majorHAnsi" w:hAnsiTheme="majorHAnsi"/>
          <w:color w:val="FF0000"/>
          <w:sz w:val="16"/>
        </w:rPr>
      </w:pPr>
    </w:p>
    <w:p w:rsidR="0062410F" w:rsidRPr="00D34BB7" w:rsidRDefault="00953479" w:rsidP="00400F2D">
      <w:pPr>
        <w:pStyle w:val="ListParagraph"/>
        <w:numPr>
          <w:ilvl w:val="0"/>
          <w:numId w:val="9"/>
        </w:numPr>
        <w:jc w:val="both"/>
        <w:rPr>
          <w:rFonts w:asciiTheme="majorHAnsi" w:hAnsiTheme="majorHAnsi"/>
          <w:b/>
        </w:rPr>
      </w:pPr>
      <w:r w:rsidRPr="00D34BB7">
        <w:rPr>
          <w:rFonts w:asciiTheme="majorHAnsi" w:hAnsiTheme="majorHAnsi"/>
          <w:b/>
        </w:rPr>
        <w:t>Linkages</w:t>
      </w:r>
    </w:p>
    <w:p w:rsidR="00373A0F" w:rsidRPr="00506ADF" w:rsidRDefault="00373A0F" w:rsidP="00E07886">
      <w:pPr>
        <w:pStyle w:val="ListParagraph"/>
        <w:ind w:left="1080"/>
        <w:jc w:val="both"/>
        <w:rPr>
          <w:rFonts w:asciiTheme="majorHAnsi" w:hAnsiTheme="majorHAnsi"/>
          <w:b/>
          <w:sz w:val="8"/>
        </w:rPr>
      </w:pPr>
    </w:p>
    <w:p w:rsidR="00C76112" w:rsidRPr="00D34BB7" w:rsidRDefault="00953479" w:rsidP="00400F2D">
      <w:pPr>
        <w:pStyle w:val="ListParagraph"/>
        <w:numPr>
          <w:ilvl w:val="0"/>
          <w:numId w:val="35"/>
        </w:numPr>
        <w:jc w:val="both"/>
        <w:rPr>
          <w:rFonts w:asciiTheme="majorHAnsi" w:hAnsiTheme="majorHAnsi"/>
          <w:b/>
          <w:sz w:val="20"/>
        </w:rPr>
      </w:pPr>
      <w:r w:rsidRPr="00506ADF">
        <w:rPr>
          <w:rFonts w:asciiTheme="majorHAnsi" w:hAnsiTheme="majorHAnsi"/>
          <w:b/>
          <w:sz w:val="20"/>
        </w:rPr>
        <w:t>Assess the linkages established with the various services providers like STI, ICTC</w:t>
      </w:r>
      <w:r w:rsidR="00433618" w:rsidRPr="00506ADF">
        <w:rPr>
          <w:rFonts w:asciiTheme="majorHAnsi" w:hAnsiTheme="majorHAnsi"/>
          <w:b/>
          <w:sz w:val="20"/>
        </w:rPr>
        <w:t>, TB</w:t>
      </w:r>
      <w:r w:rsidRPr="00506ADF">
        <w:rPr>
          <w:rFonts w:asciiTheme="majorHAnsi" w:hAnsiTheme="majorHAnsi"/>
          <w:b/>
          <w:sz w:val="20"/>
        </w:rPr>
        <w:t>, clinics etc…</w:t>
      </w:r>
    </w:p>
    <w:p w:rsidR="00506ADF" w:rsidRDefault="00330164" w:rsidP="006139A2">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5625EE">
        <w:rPr>
          <w:rFonts w:asciiTheme="majorHAnsi" w:hAnsiTheme="majorHAnsi"/>
          <w:sz w:val="20"/>
        </w:rPr>
        <w:t xml:space="preserve">Linkage with Mobile ICTC is done for HIV testing. </w:t>
      </w:r>
      <w:r w:rsidR="005625EE" w:rsidRPr="005625EE">
        <w:rPr>
          <w:rFonts w:asciiTheme="majorHAnsi" w:hAnsiTheme="majorHAnsi"/>
          <w:sz w:val="20"/>
        </w:rPr>
        <w:t>No linkage with ART</w:t>
      </w:r>
      <w:proofErr w:type="gramStart"/>
      <w:r w:rsidR="00FE711E">
        <w:rPr>
          <w:rFonts w:asciiTheme="majorHAnsi" w:hAnsiTheme="majorHAnsi"/>
          <w:sz w:val="20"/>
        </w:rPr>
        <w:t>,</w:t>
      </w:r>
      <w:r w:rsidR="005625EE" w:rsidRPr="005625EE">
        <w:rPr>
          <w:rFonts w:asciiTheme="majorHAnsi" w:hAnsiTheme="majorHAnsi"/>
          <w:sz w:val="20"/>
        </w:rPr>
        <w:t>TB</w:t>
      </w:r>
      <w:proofErr w:type="gramEnd"/>
      <w:r w:rsidR="005625EE" w:rsidRPr="005625EE">
        <w:rPr>
          <w:rFonts w:asciiTheme="majorHAnsi" w:hAnsiTheme="majorHAnsi"/>
          <w:sz w:val="20"/>
        </w:rPr>
        <w:t xml:space="preserve"> etc.</w:t>
      </w:r>
    </w:p>
    <w:p w:rsidR="00D34BB7" w:rsidRPr="00494D97" w:rsidRDefault="00D34BB7" w:rsidP="00D34BB7">
      <w:pPr>
        <w:pStyle w:val="ListParagraph"/>
        <w:widowControl w:val="0"/>
        <w:autoSpaceDE w:val="0"/>
        <w:autoSpaceDN w:val="0"/>
        <w:adjustRightInd w:val="0"/>
        <w:spacing w:before="4" w:after="0" w:line="276" w:lineRule="exact"/>
        <w:ind w:left="630"/>
        <w:jc w:val="both"/>
        <w:rPr>
          <w:rFonts w:asciiTheme="majorHAnsi" w:hAnsiTheme="majorHAnsi"/>
          <w:sz w:val="4"/>
        </w:rPr>
      </w:pPr>
    </w:p>
    <w:p w:rsidR="005625EE" w:rsidRPr="00494D97" w:rsidRDefault="005625EE" w:rsidP="00E07886">
      <w:pPr>
        <w:pStyle w:val="ListParagraph"/>
        <w:ind w:left="1440"/>
        <w:jc w:val="both"/>
        <w:rPr>
          <w:rFonts w:asciiTheme="majorHAnsi" w:hAnsiTheme="majorHAnsi"/>
          <w:sz w:val="2"/>
        </w:rPr>
      </w:pPr>
    </w:p>
    <w:p w:rsidR="00D34BB7" w:rsidRPr="00D34BB7" w:rsidRDefault="00433618" w:rsidP="00400F2D">
      <w:pPr>
        <w:pStyle w:val="ListParagraph"/>
        <w:numPr>
          <w:ilvl w:val="0"/>
          <w:numId w:val="35"/>
        </w:numPr>
        <w:jc w:val="both"/>
        <w:rPr>
          <w:rFonts w:asciiTheme="majorHAnsi" w:hAnsiTheme="majorHAnsi"/>
          <w:b/>
          <w:sz w:val="20"/>
        </w:rPr>
      </w:pPr>
      <w:r w:rsidRPr="00D34BB7">
        <w:rPr>
          <w:rFonts w:asciiTheme="majorHAnsi" w:hAnsiTheme="majorHAnsi"/>
          <w:b/>
          <w:sz w:val="20"/>
        </w:rPr>
        <w:t>Percentages of HRGs tested in ICTC and gap between referred and tested.</w:t>
      </w:r>
    </w:p>
    <w:p w:rsidR="00C76112" w:rsidRPr="00D34BB7" w:rsidRDefault="00C76112" w:rsidP="006139A2">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proofErr w:type="gramStart"/>
      <w:r w:rsidRPr="00D34BB7">
        <w:rPr>
          <w:rFonts w:asciiTheme="majorHAnsi" w:hAnsiTheme="majorHAnsi"/>
          <w:sz w:val="20"/>
        </w:rPr>
        <w:t xml:space="preserve">Referred  </w:t>
      </w:r>
      <w:r w:rsidR="00EC26CF">
        <w:rPr>
          <w:rFonts w:asciiTheme="majorHAnsi" w:hAnsiTheme="majorHAnsi"/>
          <w:sz w:val="20"/>
        </w:rPr>
        <w:t>1868</w:t>
      </w:r>
      <w:proofErr w:type="gramEnd"/>
      <w:r w:rsidRPr="00D34BB7">
        <w:rPr>
          <w:rFonts w:asciiTheme="majorHAnsi" w:hAnsiTheme="majorHAnsi"/>
          <w:sz w:val="20"/>
        </w:rPr>
        <w:t xml:space="preserve">, Tested </w:t>
      </w:r>
      <w:r w:rsidR="009C3312">
        <w:rPr>
          <w:rFonts w:asciiTheme="majorHAnsi" w:hAnsiTheme="majorHAnsi"/>
          <w:sz w:val="20"/>
        </w:rPr>
        <w:t>1750</w:t>
      </w:r>
      <w:r w:rsidRPr="00D34BB7">
        <w:rPr>
          <w:rFonts w:asciiTheme="majorHAnsi" w:hAnsiTheme="majorHAnsi"/>
          <w:sz w:val="20"/>
        </w:rPr>
        <w:t xml:space="preserve"> They have to try to work for the best result rather than working just for the target. </w:t>
      </w:r>
    </w:p>
    <w:p w:rsidR="00C76112" w:rsidRPr="00D34BB7" w:rsidRDefault="00C76112" w:rsidP="006139A2">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D34BB7">
        <w:rPr>
          <w:rFonts w:asciiTheme="majorHAnsi" w:hAnsiTheme="majorHAnsi"/>
          <w:sz w:val="20"/>
        </w:rPr>
        <w:t xml:space="preserve">(Visited 2 sites), there are possibilities to increase the testing. The project </w:t>
      </w:r>
      <w:proofErr w:type="gramStart"/>
      <w:r w:rsidRPr="00D34BB7">
        <w:rPr>
          <w:rFonts w:asciiTheme="majorHAnsi" w:hAnsiTheme="majorHAnsi"/>
          <w:sz w:val="20"/>
        </w:rPr>
        <w:t xml:space="preserve">conducted </w:t>
      </w:r>
      <w:r w:rsidR="00FD3BDC">
        <w:rPr>
          <w:rFonts w:asciiTheme="majorHAnsi" w:hAnsiTheme="majorHAnsi"/>
          <w:sz w:val="20"/>
        </w:rPr>
        <w:t xml:space="preserve"> General</w:t>
      </w:r>
      <w:proofErr w:type="gramEnd"/>
      <w:r w:rsidR="00FD3BDC">
        <w:rPr>
          <w:rFonts w:asciiTheme="majorHAnsi" w:hAnsiTheme="majorHAnsi"/>
          <w:sz w:val="20"/>
        </w:rPr>
        <w:t xml:space="preserve"> Health camp &amp;</w:t>
      </w:r>
      <w:r w:rsidRPr="00D34BB7">
        <w:rPr>
          <w:rFonts w:asciiTheme="majorHAnsi" w:hAnsiTheme="majorHAnsi"/>
          <w:sz w:val="20"/>
        </w:rPr>
        <w:t>ICTC camp through Mobile camp</w:t>
      </w:r>
      <w:r w:rsidR="00B20491">
        <w:rPr>
          <w:rFonts w:asciiTheme="majorHAnsi" w:hAnsiTheme="majorHAnsi"/>
          <w:sz w:val="20"/>
        </w:rPr>
        <w:t>.</w:t>
      </w:r>
    </w:p>
    <w:p w:rsidR="00C76112" w:rsidRPr="00D34BB7" w:rsidRDefault="00C76112" w:rsidP="006139A2">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D34BB7">
        <w:rPr>
          <w:rFonts w:asciiTheme="majorHAnsi" w:hAnsiTheme="majorHAnsi"/>
          <w:sz w:val="20"/>
        </w:rPr>
        <w:t>There is a need to increase the ICTC and improve the contact with DOTS.</w:t>
      </w:r>
    </w:p>
    <w:p w:rsidR="00330164" w:rsidRPr="00494D97" w:rsidRDefault="00330164" w:rsidP="00E07886">
      <w:pPr>
        <w:pStyle w:val="ListParagraph"/>
        <w:spacing w:line="240" w:lineRule="auto"/>
        <w:ind w:left="1440"/>
        <w:jc w:val="both"/>
        <w:rPr>
          <w:rFonts w:asciiTheme="majorHAnsi" w:hAnsiTheme="majorHAnsi"/>
          <w:sz w:val="10"/>
        </w:rPr>
      </w:pPr>
    </w:p>
    <w:p w:rsidR="00C76112" w:rsidRPr="00506ADF" w:rsidRDefault="00C76112" w:rsidP="00E07886">
      <w:pPr>
        <w:pStyle w:val="ListParagraph"/>
        <w:ind w:left="1440"/>
        <w:jc w:val="both"/>
        <w:rPr>
          <w:rFonts w:asciiTheme="majorHAnsi" w:hAnsiTheme="majorHAnsi"/>
          <w:sz w:val="12"/>
        </w:rPr>
      </w:pPr>
    </w:p>
    <w:p w:rsidR="00433618" w:rsidRDefault="00433618" w:rsidP="00400F2D">
      <w:pPr>
        <w:pStyle w:val="ListParagraph"/>
        <w:numPr>
          <w:ilvl w:val="0"/>
          <w:numId w:val="35"/>
        </w:numPr>
        <w:jc w:val="both"/>
        <w:rPr>
          <w:rFonts w:asciiTheme="majorHAnsi" w:hAnsiTheme="majorHAnsi"/>
          <w:b/>
          <w:sz w:val="20"/>
        </w:rPr>
      </w:pPr>
      <w:r w:rsidRPr="00C76112">
        <w:rPr>
          <w:rFonts w:asciiTheme="majorHAnsi" w:hAnsiTheme="majorHAnsi"/>
          <w:b/>
          <w:sz w:val="20"/>
        </w:rPr>
        <w:t>Support system developed with various stakeholders and involvement of various stakeholders in</w:t>
      </w:r>
      <w:r w:rsidRPr="00C76112">
        <w:rPr>
          <w:rFonts w:asciiTheme="majorHAnsi" w:hAnsiTheme="majorHAnsi"/>
          <w:sz w:val="20"/>
        </w:rPr>
        <w:t xml:space="preserve"> </w:t>
      </w:r>
      <w:r w:rsidRPr="001B0B9B">
        <w:rPr>
          <w:rFonts w:asciiTheme="majorHAnsi" w:hAnsiTheme="majorHAnsi"/>
        </w:rPr>
        <w:t xml:space="preserve">the </w:t>
      </w:r>
      <w:r w:rsidRPr="00C76112">
        <w:rPr>
          <w:rFonts w:asciiTheme="majorHAnsi" w:hAnsiTheme="majorHAnsi"/>
          <w:b/>
          <w:sz w:val="20"/>
        </w:rPr>
        <w:t>project.</w:t>
      </w:r>
    </w:p>
    <w:p w:rsidR="00C76112" w:rsidRPr="00C76112" w:rsidRDefault="00C76112" w:rsidP="00E07886">
      <w:pPr>
        <w:widowControl w:val="0"/>
        <w:autoSpaceDE w:val="0"/>
        <w:autoSpaceDN w:val="0"/>
        <w:adjustRightInd w:val="0"/>
        <w:spacing w:before="120" w:after="120" w:line="240" w:lineRule="auto"/>
        <w:jc w:val="both"/>
        <w:rPr>
          <w:rFonts w:ascii="Times New Roman" w:hAnsi="Times New Roman" w:cs="Times New Roman"/>
          <w:color w:val="000000"/>
          <w:spacing w:val="-5"/>
          <w:sz w:val="2"/>
          <w:szCs w:val="24"/>
        </w:rPr>
      </w:pPr>
    </w:p>
    <w:p w:rsidR="000F2BA4" w:rsidRPr="006139A2" w:rsidRDefault="00C76112" w:rsidP="006139A2">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6139A2">
        <w:rPr>
          <w:rFonts w:asciiTheme="majorHAnsi" w:hAnsiTheme="majorHAnsi"/>
          <w:sz w:val="20"/>
        </w:rPr>
        <w:t xml:space="preserve">The support system developed is through the community participation in advocacy committees and mid media activities. </w:t>
      </w:r>
    </w:p>
    <w:p w:rsidR="00C76112" w:rsidRPr="006139A2" w:rsidRDefault="000F2BA4" w:rsidP="006139A2">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6139A2">
        <w:rPr>
          <w:rFonts w:asciiTheme="majorHAnsi" w:hAnsiTheme="majorHAnsi"/>
          <w:sz w:val="20"/>
        </w:rPr>
        <w:t xml:space="preserve">Visited 2 sites discussion with Stake </w:t>
      </w:r>
      <w:r w:rsidR="00FD3BDC" w:rsidRPr="006139A2">
        <w:rPr>
          <w:rFonts w:asciiTheme="majorHAnsi" w:hAnsiTheme="majorHAnsi"/>
          <w:sz w:val="20"/>
        </w:rPr>
        <w:t>holders they</w:t>
      </w:r>
      <w:r w:rsidR="00C76112" w:rsidRPr="006139A2">
        <w:rPr>
          <w:rFonts w:asciiTheme="majorHAnsi" w:hAnsiTheme="majorHAnsi"/>
          <w:sz w:val="20"/>
        </w:rPr>
        <w:t xml:space="preserve"> have a very good rapport with the site owners and construction companies </w:t>
      </w:r>
      <w:r w:rsidRPr="006139A2">
        <w:rPr>
          <w:rFonts w:asciiTheme="majorHAnsi" w:hAnsiTheme="majorHAnsi"/>
          <w:sz w:val="20"/>
        </w:rPr>
        <w:t xml:space="preserve">Factory Manager </w:t>
      </w:r>
      <w:r w:rsidR="00C76112" w:rsidRPr="006139A2">
        <w:rPr>
          <w:rFonts w:asciiTheme="majorHAnsi" w:hAnsiTheme="majorHAnsi"/>
          <w:sz w:val="20"/>
        </w:rPr>
        <w:t xml:space="preserve">and security services. </w:t>
      </w:r>
    </w:p>
    <w:p w:rsidR="009165A5" w:rsidRPr="00494D97" w:rsidRDefault="009165A5" w:rsidP="00494D97">
      <w:pPr>
        <w:widowControl w:val="0"/>
        <w:autoSpaceDE w:val="0"/>
        <w:autoSpaceDN w:val="0"/>
        <w:adjustRightInd w:val="0"/>
        <w:spacing w:before="120" w:after="120" w:line="360" w:lineRule="auto"/>
        <w:ind w:left="270"/>
        <w:jc w:val="both"/>
        <w:rPr>
          <w:rFonts w:asciiTheme="majorHAnsi" w:hAnsiTheme="majorHAnsi"/>
          <w:sz w:val="2"/>
        </w:rPr>
      </w:pPr>
    </w:p>
    <w:p w:rsidR="009165A5" w:rsidRPr="00494D97" w:rsidRDefault="009165A5" w:rsidP="009165A5">
      <w:pPr>
        <w:widowControl w:val="0"/>
        <w:autoSpaceDE w:val="0"/>
        <w:autoSpaceDN w:val="0"/>
        <w:adjustRightInd w:val="0"/>
        <w:spacing w:before="4" w:after="0" w:line="276" w:lineRule="exact"/>
        <w:jc w:val="both"/>
        <w:rPr>
          <w:rFonts w:ascii="Times New Roman" w:hAnsi="Times New Roman" w:cs="Times New Roman"/>
          <w:color w:val="000000" w:themeColor="text1"/>
          <w:spacing w:val="-5"/>
          <w:sz w:val="6"/>
          <w:szCs w:val="24"/>
        </w:rPr>
      </w:pPr>
    </w:p>
    <w:p w:rsidR="00433618" w:rsidRPr="009602FE" w:rsidRDefault="00433618" w:rsidP="00400F2D">
      <w:pPr>
        <w:pStyle w:val="ListParagraph"/>
        <w:numPr>
          <w:ilvl w:val="0"/>
          <w:numId w:val="9"/>
        </w:numPr>
        <w:jc w:val="both"/>
        <w:rPr>
          <w:rFonts w:asciiTheme="majorHAnsi" w:hAnsiTheme="majorHAnsi"/>
          <w:b/>
        </w:rPr>
      </w:pPr>
      <w:r w:rsidRPr="009602FE">
        <w:rPr>
          <w:rFonts w:asciiTheme="majorHAnsi" w:hAnsiTheme="majorHAnsi"/>
          <w:b/>
        </w:rPr>
        <w:t>Financial system and procedures</w:t>
      </w:r>
      <w:r w:rsidR="00E975C8" w:rsidRPr="009602FE">
        <w:rPr>
          <w:rFonts w:asciiTheme="majorHAnsi" w:hAnsiTheme="majorHAnsi"/>
          <w:b/>
        </w:rPr>
        <w:t xml:space="preserve"> </w:t>
      </w:r>
      <w:r w:rsidR="00506ADF" w:rsidRPr="009602FE">
        <w:rPr>
          <w:rFonts w:asciiTheme="majorHAnsi" w:hAnsiTheme="majorHAnsi"/>
          <w:b/>
        </w:rPr>
        <w:t>:</w:t>
      </w:r>
    </w:p>
    <w:p w:rsidR="00433618" w:rsidRPr="00506ADF" w:rsidRDefault="00433618" w:rsidP="00E07886">
      <w:pPr>
        <w:pStyle w:val="ListParagraph"/>
        <w:ind w:left="1080"/>
        <w:jc w:val="both"/>
        <w:rPr>
          <w:rFonts w:asciiTheme="majorHAnsi" w:hAnsiTheme="majorHAnsi"/>
          <w:color w:val="C00000"/>
        </w:rPr>
      </w:pPr>
    </w:p>
    <w:p w:rsidR="00506ADF" w:rsidRPr="009602FE" w:rsidRDefault="00433618" w:rsidP="009602FE">
      <w:pPr>
        <w:pStyle w:val="ListParagraph"/>
        <w:numPr>
          <w:ilvl w:val="0"/>
          <w:numId w:val="41"/>
        </w:numPr>
        <w:jc w:val="both"/>
        <w:rPr>
          <w:rFonts w:asciiTheme="majorHAnsi" w:hAnsiTheme="majorHAnsi"/>
          <w:b/>
          <w:sz w:val="20"/>
        </w:rPr>
      </w:pPr>
      <w:r w:rsidRPr="009602FE">
        <w:rPr>
          <w:rFonts w:asciiTheme="majorHAnsi" w:hAnsiTheme="majorHAnsi"/>
          <w:b/>
          <w:sz w:val="20"/>
        </w:rPr>
        <w:t xml:space="preserve">System of </w:t>
      </w:r>
      <w:r w:rsidR="006E558B" w:rsidRPr="009602FE">
        <w:rPr>
          <w:rFonts w:asciiTheme="majorHAnsi" w:hAnsiTheme="majorHAnsi"/>
          <w:b/>
          <w:sz w:val="20"/>
        </w:rPr>
        <w:t xml:space="preserve">planning: </w:t>
      </w:r>
      <w:r w:rsidRPr="009602FE">
        <w:rPr>
          <w:rFonts w:asciiTheme="majorHAnsi" w:hAnsiTheme="majorHAnsi"/>
          <w:b/>
          <w:sz w:val="20"/>
        </w:rPr>
        <w:t>Existence</w:t>
      </w:r>
      <w:r w:rsidR="006E558B" w:rsidRPr="009602FE">
        <w:rPr>
          <w:rFonts w:asciiTheme="majorHAnsi" w:hAnsiTheme="majorHAnsi"/>
          <w:b/>
          <w:sz w:val="20"/>
        </w:rPr>
        <w:t xml:space="preserve"> and adherence to NGO-CBO guidelines/any approved systems endorse by SACS/NACO-supporting officials communication.</w:t>
      </w:r>
    </w:p>
    <w:p w:rsidR="009165A5" w:rsidRPr="009165A5" w:rsidRDefault="009165A5" w:rsidP="009602FE">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z w:val="20"/>
          <w:szCs w:val="24"/>
        </w:rPr>
      </w:pPr>
      <w:r w:rsidRPr="009165A5">
        <w:rPr>
          <w:rFonts w:ascii="Times New Roman" w:hAnsi="Times New Roman" w:cs="Times New Roman"/>
          <w:sz w:val="20"/>
          <w:szCs w:val="24"/>
        </w:rPr>
        <w:t>In ISRD system of planning is as per NGO guidelines send by SACS.</w:t>
      </w:r>
    </w:p>
    <w:p w:rsidR="009165A5" w:rsidRPr="00494D97" w:rsidRDefault="009165A5" w:rsidP="009165A5">
      <w:pPr>
        <w:pStyle w:val="ListParagraph"/>
        <w:spacing w:after="0" w:line="240" w:lineRule="auto"/>
        <w:rPr>
          <w:rFonts w:ascii="Times New Roman" w:hAnsi="Times New Roman" w:cs="Times New Roman"/>
          <w:sz w:val="10"/>
          <w:szCs w:val="24"/>
        </w:rPr>
      </w:pPr>
    </w:p>
    <w:p w:rsidR="006E558B" w:rsidRPr="009602FE" w:rsidRDefault="006E558B" w:rsidP="009602FE">
      <w:pPr>
        <w:pStyle w:val="ListParagraph"/>
        <w:numPr>
          <w:ilvl w:val="0"/>
          <w:numId w:val="41"/>
        </w:numPr>
        <w:jc w:val="both"/>
        <w:rPr>
          <w:rFonts w:asciiTheme="majorHAnsi" w:hAnsiTheme="majorHAnsi"/>
          <w:b/>
          <w:sz w:val="20"/>
        </w:rPr>
      </w:pPr>
      <w:r w:rsidRPr="009602FE">
        <w:rPr>
          <w:rFonts w:asciiTheme="majorHAnsi" w:hAnsiTheme="majorHAnsi"/>
          <w:b/>
          <w:sz w:val="20"/>
        </w:rPr>
        <w:t xml:space="preserve">Systems of payments </w:t>
      </w:r>
      <w:r w:rsidR="009A6105" w:rsidRPr="009602FE">
        <w:rPr>
          <w:rFonts w:asciiTheme="majorHAnsi" w:hAnsiTheme="majorHAnsi"/>
          <w:b/>
          <w:sz w:val="20"/>
        </w:rPr>
        <w:t xml:space="preserve">-  Existence and  adherence  of payments endorsed  by SACS/NACO, availability and practice of using printed and serialized vouchers, stock and issues registers, practice of setting of advances before making further payments. </w:t>
      </w:r>
    </w:p>
    <w:p w:rsidR="00506ADF" w:rsidRPr="00506ADF" w:rsidRDefault="00506ADF" w:rsidP="00E07886">
      <w:pPr>
        <w:pStyle w:val="ListParagraph"/>
        <w:jc w:val="both"/>
        <w:rPr>
          <w:rFonts w:asciiTheme="majorHAnsi" w:hAnsiTheme="majorHAnsi"/>
          <w:b/>
          <w:color w:val="C00000"/>
          <w:sz w:val="4"/>
        </w:rPr>
      </w:pPr>
    </w:p>
    <w:p w:rsidR="00506ADF" w:rsidRPr="00494D97" w:rsidRDefault="009165A5" w:rsidP="009602FE">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C00000"/>
          <w:sz w:val="16"/>
        </w:rPr>
      </w:pPr>
      <w:r w:rsidRPr="009165A5">
        <w:rPr>
          <w:rFonts w:ascii="Times New Roman" w:hAnsi="Times New Roman" w:cs="Times New Roman"/>
          <w:sz w:val="20"/>
          <w:szCs w:val="24"/>
        </w:rPr>
        <w:t xml:space="preserve">In ISRD Payments endorsed by SACS availability and practice of using printed &amp; serialized voucher, stock &amp; issue register. Some </w:t>
      </w:r>
      <w:proofErr w:type="gramStart"/>
      <w:r w:rsidRPr="009165A5">
        <w:rPr>
          <w:rFonts w:ascii="Times New Roman" w:hAnsi="Times New Roman" w:cs="Times New Roman"/>
          <w:sz w:val="20"/>
          <w:szCs w:val="24"/>
        </w:rPr>
        <w:t>time  they</w:t>
      </w:r>
      <w:proofErr w:type="gramEnd"/>
      <w:r w:rsidRPr="009165A5">
        <w:rPr>
          <w:rFonts w:ascii="Times New Roman" w:hAnsi="Times New Roman" w:cs="Times New Roman"/>
          <w:sz w:val="20"/>
          <w:szCs w:val="24"/>
        </w:rPr>
        <w:t xml:space="preserve"> are payment made above Rs. 5000/- for peer </w:t>
      </w:r>
      <w:proofErr w:type="spellStart"/>
      <w:r w:rsidRPr="009165A5">
        <w:rPr>
          <w:rFonts w:ascii="Times New Roman" w:hAnsi="Times New Roman" w:cs="Times New Roman"/>
          <w:sz w:val="20"/>
          <w:szCs w:val="24"/>
        </w:rPr>
        <w:t>honarium</w:t>
      </w:r>
      <w:proofErr w:type="spellEnd"/>
      <w:r w:rsidRPr="009165A5">
        <w:rPr>
          <w:rFonts w:ascii="Times New Roman" w:hAnsi="Times New Roman" w:cs="Times New Roman"/>
          <w:sz w:val="20"/>
          <w:szCs w:val="24"/>
        </w:rPr>
        <w:t>. One time they paid cash RS. 200 for meeting refreshment but there is no supporting</w:t>
      </w:r>
      <w:r w:rsidR="00494D97">
        <w:rPr>
          <w:rFonts w:ascii="Times New Roman" w:hAnsi="Times New Roman" w:cs="Times New Roman"/>
          <w:sz w:val="20"/>
          <w:szCs w:val="24"/>
        </w:rPr>
        <w:t>.</w:t>
      </w:r>
    </w:p>
    <w:p w:rsidR="00494D97" w:rsidRPr="00494D97" w:rsidRDefault="00494D97" w:rsidP="00494D97">
      <w:pPr>
        <w:widowControl w:val="0"/>
        <w:autoSpaceDE w:val="0"/>
        <w:autoSpaceDN w:val="0"/>
        <w:adjustRightInd w:val="0"/>
        <w:spacing w:before="120" w:after="120" w:line="360" w:lineRule="auto"/>
        <w:ind w:left="270"/>
        <w:jc w:val="both"/>
        <w:rPr>
          <w:rFonts w:ascii="Times New Roman" w:hAnsi="Times New Roman" w:cs="Times New Roman"/>
          <w:color w:val="C00000"/>
          <w:sz w:val="16"/>
        </w:rPr>
      </w:pPr>
    </w:p>
    <w:p w:rsidR="009602FE" w:rsidRPr="009165A5" w:rsidRDefault="009602FE" w:rsidP="009602FE">
      <w:pPr>
        <w:pStyle w:val="ListParagraph"/>
        <w:widowControl w:val="0"/>
        <w:autoSpaceDE w:val="0"/>
        <w:autoSpaceDN w:val="0"/>
        <w:adjustRightInd w:val="0"/>
        <w:spacing w:before="120" w:after="120" w:line="360" w:lineRule="auto"/>
        <w:ind w:left="634"/>
        <w:jc w:val="both"/>
        <w:rPr>
          <w:rFonts w:ascii="Times New Roman" w:hAnsi="Times New Roman" w:cs="Times New Roman"/>
          <w:color w:val="C00000"/>
          <w:sz w:val="16"/>
        </w:rPr>
      </w:pPr>
    </w:p>
    <w:p w:rsidR="00506ADF" w:rsidRPr="009602FE" w:rsidRDefault="009A6105" w:rsidP="009602FE">
      <w:pPr>
        <w:pStyle w:val="ListParagraph"/>
        <w:numPr>
          <w:ilvl w:val="0"/>
          <w:numId w:val="41"/>
        </w:numPr>
        <w:jc w:val="both"/>
        <w:rPr>
          <w:rFonts w:asciiTheme="majorHAnsi" w:hAnsiTheme="majorHAnsi"/>
          <w:b/>
          <w:sz w:val="20"/>
        </w:rPr>
      </w:pPr>
      <w:r w:rsidRPr="009602FE">
        <w:rPr>
          <w:rFonts w:asciiTheme="majorHAnsi" w:hAnsiTheme="majorHAnsi"/>
          <w:b/>
          <w:sz w:val="20"/>
        </w:rPr>
        <w:t>Systems of procurement – Existence and adherence of systems and mechanism of procurement as endorsed by SACS/NACO, adherence of WHO-GMP practices for procurement of medicines, systems of quality checking.</w:t>
      </w:r>
    </w:p>
    <w:p w:rsidR="009165A5" w:rsidRDefault="009165A5" w:rsidP="009602FE">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z w:val="20"/>
          <w:szCs w:val="24"/>
        </w:rPr>
      </w:pPr>
      <w:r w:rsidRPr="009165A5">
        <w:rPr>
          <w:rFonts w:ascii="Times New Roman" w:hAnsi="Times New Roman" w:cs="Times New Roman"/>
          <w:sz w:val="20"/>
          <w:szCs w:val="24"/>
        </w:rPr>
        <w:t xml:space="preserve">In ISRD they call 3 </w:t>
      </w:r>
      <w:proofErr w:type="gramStart"/>
      <w:r w:rsidRPr="009165A5">
        <w:rPr>
          <w:rFonts w:ascii="Times New Roman" w:hAnsi="Times New Roman" w:cs="Times New Roman"/>
          <w:sz w:val="20"/>
          <w:szCs w:val="24"/>
        </w:rPr>
        <w:t>quotation</w:t>
      </w:r>
      <w:proofErr w:type="gramEnd"/>
      <w:r w:rsidRPr="009165A5">
        <w:rPr>
          <w:rFonts w:ascii="Times New Roman" w:hAnsi="Times New Roman" w:cs="Times New Roman"/>
          <w:sz w:val="20"/>
          <w:szCs w:val="24"/>
        </w:rPr>
        <w:t xml:space="preserve"> but there is no procurement system and purchases committee.</w:t>
      </w:r>
    </w:p>
    <w:p w:rsidR="009602FE" w:rsidRPr="009165A5" w:rsidRDefault="009602FE" w:rsidP="009602FE">
      <w:pPr>
        <w:pStyle w:val="ListParagraph"/>
        <w:widowControl w:val="0"/>
        <w:autoSpaceDE w:val="0"/>
        <w:autoSpaceDN w:val="0"/>
        <w:adjustRightInd w:val="0"/>
        <w:spacing w:before="120" w:after="120" w:line="360" w:lineRule="auto"/>
        <w:ind w:left="634"/>
        <w:jc w:val="both"/>
        <w:rPr>
          <w:rFonts w:ascii="Times New Roman" w:hAnsi="Times New Roman" w:cs="Times New Roman"/>
          <w:sz w:val="20"/>
          <w:szCs w:val="24"/>
        </w:rPr>
      </w:pPr>
    </w:p>
    <w:p w:rsidR="009165A5" w:rsidRPr="009602FE" w:rsidRDefault="009A6105" w:rsidP="009165A5">
      <w:pPr>
        <w:pStyle w:val="ListParagraph"/>
        <w:numPr>
          <w:ilvl w:val="0"/>
          <w:numId w:val="41"/>
        </w:numPr>
        <w:spacing w:after="0" w:line="240" w:lineRule="auto"/>
        <w:jc w:val="both"/>
        <w:rPr>
          <w:rFonts w:ascii="Verdana" w:hAnsi="Verdana"/>
          <w:b/>
          <w:sz w:val="10"/>
          <w:szCs w:val="24"/>
        </w:rPr>
      </w:pPr>
      <w:r w:rsidRPr="009602FE">
        <w:rPr>
          <w:rFonts w:asciiTheme="majorHAnsi" w:hAnsiTheme="majorHAnsi"/>
          <w:b/>
          <w:sz w:val="20"/>
        </w:rPr>
        <w:t>System of documentation- Availability of bank accounts (maintained jointly, reconciliation made monthly basis), audit reports.</w:t>
      </w:r>
    </w:p>
    <w:p w:rsidR="009165A5" w:rsidRPr="009165A5" w:rsidRDefault="009165A5" w:rsidP="009602FE">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z w:val="20"/>
          <w:szCs w:val="24"/>
        </w:rPr>
      </w:pPr>
      <w:r w:rsidRPr="009165A5">
        <w:rPr>
          <w:rFonts w:ascii="Times New Roman" w:hAnsi="Times New Roman" w:cs="Times New Roman"/>
          <w:sz w:val="20"/>
          <w:szCs w:val="24"/>
        </w:rPr>
        <w:t xml:space="preserve">In ISRD they are </w:t>
      </w:r>
      <w:r w:rsidR="004821AF" w:rsidRPr="009165A5">
        <w:rPr>
          <w:rFonts w:ascii="Times New Roman" w:hAnsi="Times New Roman" w:cs="Times New Roman"/>
          <w:sz w:val="20"/>
          <w:szCs w:val="24"/>
        </w:rPr>
        <w:t>available separate</w:t>
      </w:r>
      <w:r w:rsidRPr="009165A5">
        <w:rPr>
          <w:rFonts w:ascii="Times New Roman" w:hAnsi="Times New Roman" w:cs="Times New Roman"/>
          <w:sz w:val="20"/>
          <w:szCs w:val="24"/>
        </w:rPr>
        <w:t xml:space="preserve"> bank </w:t>
      </w:r>
      <w:r w:rsidR="004821AF" w:rsidRPr="009165A5">
        <w:rPr>
          <w:rFonts w:ascii="Times New Roman" w:hAnsi="Times New Roman" w:cs="Times New Roman"/>
          <w:sz w:val="20"/>
          <w:szCs w:val="24"/>
        </w:rPr>
        <w:t>account maintenance</w:t>
      </w:r>
      <w:r w:rsidRPr="009165A5">
        <w:rPr>
          <w:rFonts w:ascii="Times New Roman" w:hAnsi="Times New Roman" w:cs="Times New Roman"/>
          <w:sz w:val="20"/>
          <w:szCs w:val="24"/>
        </w:rPr>
        <w:t xml:space="preserve"> by two jointly (Bank a/c in Andhra bank A.C no. 026511100000539) audit report available.   </w:t>
      </w:r>
    </w:p>
    <w:p w:rsidR="009165A5" w:rsidRPr="009165A5" w:rsidRDefault="009165A5" w:rsidP="009165A5">
      <w:pPr>
        <w:spacing w:after="0" w:line="240" w:lineRule="auto"/>
        <w:ind w:left="720"/>
        <w:rPr>
          <w:rFonts w:ascii="Times New Roman" w:hAnsi="Times New Roman" w:cs="Times New Roman"/>
          <w:sz w:val="20"/>
          <w:szCs w:val="24"/>
        </w:rPr>
      </w:pPr>
      <w:r w:rsidRPr="009165A5">
        <w:rPr>
          <w:rFonts w:ascii="Times New Roman" w:hAnsi="Times New Roman" w:cs="Times New Roman"/>
          <w:sz w:val="20"/>
          <w:szCs w:val="24"/>
        </w:rPr>
        <w:t xml:space="preserve">                  </w:t>
      </w:r>
    </w:p>
    <w:p w:rsidR="009165A5" w:rsidRPr="00142CC9" w:rsidRDefault="009165A5" w:rsidP="009165A5">
      <w:pPr>
        <w:spacing w:after="0" w:line="240" w:lineRule="auto"/>
        <w:rPr>
          <w:rFonts w:ascii="Verdana" w:hAnsi="Verdana"/>
          <w:b/>
          <w:sz w:val="24"/>
          <w:szCs w:val="24"/>
        </w:rPr>
      </w:pPr>
    </w:p>
    <w:p w:rsidR="009A6105" w:rsidRDefault="009A6105" w:rsidP="00400F2D">
      <w:pPr>
        <w:pStyle w:val="ListParagraph"/>
        <w:numPr>
          <w:ilvl w:val="0"/>
          <w:numId w:val="9"/>
        </w:numPr>
        <w:jc w:val="both"/>
        <w:rPr>
          <w:rFonts w:asciiTheme="majorHAnsi" w:hAnsiTheme="majorHAnsi"/>
          <w:b/>
        </w:rPr>
      </w:pPr>
      <w:r w:rsidRPr="00373A0F">
        <w:rPr>
          <w:rFonts w:asciiTheme="majorHAnsi" w:hAnsiTheme="majorHAnsi"/>
          <w:b/>
        </w:rPr>
        <w:t>Competency of the project staff.</w:t>
      </w:r>
    </w:p>
    <w:p w:rsidR="00BF4944" w:rsidRDefault="00506ADF" w:rsidP="00BF4944">
      <w:pPr>
        <w:jc w:val="both"/>
        <w:rPr>
          <w:rFonts w:asciiTheme="majorHAnsi" w:hAnsiTheme="majorHAnsi"/>
          <w:b/>
          <w:sz w:val="20"/>
        </w:rPr>
      </w:pPr>
      <w:r w:rsidRPr="00C86B66">
        <w:rPr>
          <w:rFonts w:asciiTheme="majorHAnsi" w:hAnsiTheme="majorHAnsi"/>
          <w:b/>
          <w:sz w:val="20"/>
        </w:rPr>
        <w:t>VII a.</w:t>
      </w:r>
      <w:r w:rsidR="00BF4944">
        <w:rPr>
          <w:rFonts w:asciiTheme="majorHAnsi" w:hAnsiTheme="majorHAnsi"/>
          <w:b/>
          <w:sz w:val="20"/>
        </w:rPr>
        <w:t xml:space="preserve"> </w:t>
      </w:r>
      <w:r w:rsidRPr="00C86B66">
        <w:rPr>
          <w:rFonts w:asciiTheme="majorHAnsi" w:hAnsiTheme="majorHAnsi"/>
          <w:b/>
          <w:sz w:val="20"/>
        </w:rPr>
        <w:t>Project Manager</w:t>
      </w:r>
    </w:p>
    <w:p w:rsidR="00506ADF" w:rsidRPr="00BF4944" w:rsidRDefault="00506ADF" w:rsidP="004F6695">
      <w:pPr>
        <w:jc w:val="both"/>
        <w:rPr>
          <w:rFonts w:asciiTheme="majorHAnsi" w:hAnsiTheme="majorHAnsi"/>
          <w:b/>
          <w:sz w:val="20"/>
        </w:rPr>
      </w:pPr>
      <w:r w:rsidRPr="00506ADF">
        <w:rPr>
          <w:rFonts w:asciiTheme="majorHAnsi" w:hAnsiTheme="majorHAnsi"/>
          <w:b/>
          <w:sz w:val="20"/>
        </w:rPr>
        <w:t>Educational qualification &amp; Experience as per norm, knowledge about the proposal, Quarterly</w:t>
      </w:r>
      <w:r w:rsidR="00BF4944">
        <w:rPr>
          <w:rFonts w:asciiTheme="majorHAnsi" w:hAnsiTheme="majorHAnsi"/>
          <w:b/>
          <w:sz w:val="20"/>
        </w:rPr>
        <w:t xml:space="preserve"> </w:t>
      </w:r>
      <w:r w:rsidR="009A6105" w:rsidRPr="00506ADF">
        <w:rPr>
          <w:rFonts w:asciiTheme="majorHAnsi" w:hAnsiTheme="majorHAnsi"/>
          <w:b/>
          <w:sz w:val="20"/>
        </w:rPr>
        <w:t>and</w:t>
      </w:r>
      <w:r w:rsidR="00BF4944">
        <w:rPr>
          <w:rFonts w:asciiTheme="majorHAnsi" w:hAnsiTheme="majorHAnsi"/>
          <w:b/>
          <w:sz w:val="20"/>
        </w:rPr>
        <w:t xml:space="preserve"> </w:t>
      </w:r>
      <w:r w:rsidR="009A6105" w:rsidRPr="00506ADF">
        <w:rPr>
          <w:rFonts w:asciiTheme="majorHAnsi" w:hAnsiTheme="majorHAnsi"/>
          <w:b/>
          <w:sz w:val="20"/>
        </w:rPr>
        <w:t>monthly plan in place, financial management, computerization and management of data, knowledge about program performance indicators, conduct review meetin</w:t>
      </w:r>
      <w:r w:rsidR="004F6695">
        <w:rPr>
          <w:rFonts w:asciiTheme="majorHAnsi" w:hAnsiTheme="majorHAnsi"/>
          <w:b/>
          <w:sz w:val="20"/>
        </w:rPr>
        <w:t xml:space="preserve">gs and action taken based on the </w:t>
      </w:r>
      <w:r w:rsidR="009A6105" w:rsidRPr="00506ADF">
        <w:rPr>
          <w:rFonts w:asciiTheme="majorHAnsi" w:hAnsiTheme="majorHAnsi"/>
          <w:b/>
          <w:sz w:val="20"/>
        </w:rPr>
        <w:t xml:space="preserve">minutes, mentoring and field visit &amp; </w:t>
      </w:r>
      <w:r w:rsidR="00373A0F" w:rsidRPr="00506ADF">
        <w:rPr>
          <w:rFonts w:asciiTheme="majorHAnsi" w:hAnsiTheme="majorHAnsi"/>
          <w:b/>
          <w:sz w:val="20"/>
        </w:rPr>
        <w:t>advocacy</w:t>
      </w:r>
      <w:r w:rsidR="009A6105" w:rsidRPr="00506ADF">
        <w:rPr>
          <w:rFonts w:asciiTheme="majorHAnsi" w:hAnsiTheme="majorHAnsi"/>
          <w:b/>
          <w:sz w:val="20"/>
        </w:rPr>
        <w:t xml:space="preserve"> initiatives etc.</w:t>
      </w:r>
    </w:p>
    <w:p w:rsidR="00927B97" w:rsidRPr="003908DE" w:rsidRDefault="006021C8" w:rsidP="004F6695">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z w:val="20"/>
          <w:szCs w:val="24"/>
        </w:rPr>
      </w:pPr>
      <w:r w:rsidRPr="003908DE">
        <w:rPr>
          <w:rFonts w:asciiTheme="majorHAnsi" w:hAnsiTheme="majorHAnsi"/>
          <w:sz w:val="20"/>
        </w:rPr>
        <w:t xml:space="preserve">Mr. Anil </w:t>
      </w:r>
      <w:proofErr w:type="spellStart"/>
      <w:r w:rsidRPr="003908DE">
        <w:rPr>
          <w:rFonts w:asciiTheme="majorHAnsi" w:hAnsiTheme="majorHAnsi"/>
          <w:sz w:val="20"/>
        </w:rPr>
        <w:t>Pandure</w:t>
      </w:r>
      <w:proofErr w:type="spellEnd"/>
      <w:r w:rsidRPr="003908DE">
        <w:rPr>
          <w:rFonts w:asciiTheme="majorHAnsi" w:hAnsiTheme="majorHAnsi"/>
          <w:sz w:val="20"/>
        </w:rPr>
        <w:t xml:space="preserve"> </w:t>
      </w:r>
      <w:r w:rsidR="00F839CF" w:rsidRPr="003908DE">
        <w:rPr>
          <w:rFonts w:asciiTheme="majorHAnsi" w:hAnsiTheme="majorHAnsi"/>
          <w:sz w:val="20"/>
        </w:rPr>
        <w:t xml:space="preserve">completed his MSW and immediately joined </w:t>
      </w:r>
      <w:proofErr w:type="gramStart"/>
      <w:r w:rsidR="00F839CF" w:rsidRPr="003908DE">
        <w:rPr>
          <w:rFonts w:asciiTheme="majorHAnsi" w:hAnsiTheme="majorHAnsi"/>
          <w:sz w:val="20"/>
        </w:rPr>
        <w:t>ISRSD,</w:t>
      </w:r>
      <w:proofErr w:type="gramEnd"/>
      <w:r w:rsidR="00F839CF" w:rsidRPr="003908DE">
        <w:rPr>
          <w:rFonts w:asciiTheme="majorHAnsi" w:hAnsiTheme="majorHAnsi"/>
          <w:sz w:val="20"/>
        </w:rPr>
        <w:t xml:space="preserve"> he worked as PM till </w:t>
      </w:r>
      <w:r w:rsidR="00EC26CF" w:rsidRPr="003908DE">
        <w:rPr>
          <w:rFonts w:asciiTheme="majorHAnsi" w:hAnsiTheme="majorHAnsi"/>
          <w:sz w:val="20"/>
        </w:rPr>
        <w:t>Feb</w:t>
      </w:r>
      <w:r w:rsidR="00F839CF" w:rsidRPr="003908DE">
        <w:rPr>
          <w:rFonts w:asciiTheme="majorHAnsi" w:hAnsiTheme="majorHAnsi"/>
          <w:sz w:val="20"/>
        </w:rPr>
        <w:t xml:space="preserve"> 2016.</w:t>
      </w:r>
      <w:r w:rsidR="00927B97" w:rsidRPr="003908DE">
        <w:rPr>
          <w:rFonts w:asciiTheme="majorHAnsi" w:hAnsiTheme="majorHAnsi"/>
          <w:sz w:val="20"/>
        </w:rPr>
        <w:t xml:space="preserve"> </w:t>
      </w:r>
      <w:proofErr w:type="gramStart"/>
      <w:r w:rsidR="00927B97" w:rsidRPr="003908DE">
        <w:rPr>
          <w:rFonts w:asciiTheme="majorHAnsi" w:hAnsiTheme="majorHAnsi"/>
          <w:sz w:val="20"/>
        </w:rPr>
        <w:t>he</w:t>
      </w:r>
      <w:proofErr w:type="gramEnd"/>
      <w:r w:rsidR="00927B97" w:rsidRPr="003908DE">
        <w:rPr>
          <w:rFonts w:asciiTheme="majorHAnsi" w:hAnsiTheme="majorHAnsi"/>
          <w:sz w:val="20"/>
        </w:rPr>
        <w:t xml:space="preserve"> </w:t>
      </w:r>
      <w:r w:rsidRPr="003908DE">
        <w:rPr>
          <w:rFonts w:asciiTheme="majorHAnsi" w:hAnsiTheme="majorHAnsi"/>
          <w:sz w:val="20"/>
        </w:rPr>
        <w:t xml:space="preserve">was </w:t>
      </w:r>
      <w:r w:rsidR="00927B97" w:rsidRPr="003908DE">
        <w:rPr>
          <w:rFonts w:asciiTheme="majorHAnsi" w:hAnsiTheme="majorHAnsi"/>
          <w:sz w:val="20"/>
        </w:rPr>
        <w:t xml:space="preserve">not get  any training for last one year  only get the </w:t>
      </w:r>
      <w:r w:rsidR="00EC26CF" w:rsidRPr="003908DE">
        <w:rPr>
          <w:rFonts w:asciiTheme="majorHAnsi" w:hAnsiTheme="majorHAnsi"/>
          <w:sz w:val="20"/>
        </w:rPr>
        <w:t xml:space="preserve">In house </w:t>
      </w:r>
      <w:r w:rsidR="00927B97" w:rsidRPr="003908DE">
        <w:rPr>
          <w:rFonts w:asciiTheme="majorHAnsi" w:hAnsiTheme="majorHAnsi"/>
          <w:sz w:val="20"/>
        </w:rPr>
        <w:t xml:space="preserve">training for </w:t>
      </w:r>
      <w:r w:rsidR="003908DE">
        <w:rPr>
          <w:rFonts w:asciiTheme="majorHAnsi" w:hAnsiTheme="majorHAnsi"/>
          <w:sz w:val="20"/>
        </w:rPr>
        <w:t xml:space="preserve">conducted by </w:t>
      </w:r>
      <w:r w:rsidR="00927B97" w:rsidRPr="003908DE">
        <w:rPr>
          <w:rFonts w:asciiTheme="majorHAnsi" w:hAnsiTheme="majorHAnsi"/>
          <w:sz w:val="20"/>
        </w:rPr>
        <w:t>organization</w:t>
      </w:r>
      <w:r w:rsidRPr="003908DE">
        <w:rPr>
          <w:rFonts w:asciiTheme="majorHAnsi" w:hAnsiTheme="majorHAnsi"/>
          <w:sz w:val="20"/>
        </w:rPr>
        <w:t xml:space="preserve"> side </w:t>
      </w:r>
      <w:r w:rsidR="00927B97" w:rsidRPr="003908DE">
        <w:rPr>
          <w:rFonts w:asciiTheme="majorHAnsi" w:hAnsiTheme="majorHAnsi"/>
          <w:sz w:val="20"/>
        </w:rPr>
        <w:t>.</w:t>
      </w:r>
      <w:r w:rsidRPr="003908DE">
        <w:rPr>
          <w:rFonts w:asciiTheme="majorHAnsi" w:hAnsiTheme="majorHAnsi"/>
          <w:sz w:val="20"/>
        </w:rPr>
        <w:t xml:space="preserve"> </w:t>
      </w:r>
      <w:proofErr w:type="gramStart"/>
      <w:r w:rsidR="00927B97" w:rsidRPr="003908DE">
        <w:rPr>
          <w:rFonts w:asciiTheme="majorHAnsi" w:hAnsiTheme="majorHAnsi"/>
          <w:sz w:val="20"/>
        </w:rPr>
        <w:t>he</w:t>
      </w:r>
      <w:proofErr w:type="gramEnd"/>
      <w:r w:rsidR="00927B97" w:rsidRPr="003908DE">
        <w:rPr>
          <w:rFonts w:asciiTheme="majorHAnsi" w:hAnsiTheme="majorHAnsi"/>
          <w:sz w:val="20"/>
        </w:rPr>
        <w:t xml:space="preserve"> is visit the field </w:t>
      </w:r>
      <w:r w:rsidRPr="003908DE">
        <w:rPr>
          <w:rFonts w:asciiTheme="majorHAnsi" w:hAnsiTheme="majorHAnsi"/>
          <w:sz w:val="20"/>
        </w:rPr>
        <w:t xml:space="preserve">more then 15 to </w:t>
      </w:r>
      <w:r w:rsidR="00927B97" w:rsidRPr="003908DE">
        <w:rPr>
          <w:rFonts w:asciiTheme="majorHAnsi" w:hAnsiTheme="majorHAnsi"/>
          <w:sz w:val="20"/>
        </w:rPr>
        <w:t xml:space="preserve"> 20 days a month </w:t>
      </w:r>
      <w:r w:rsidR="00927B97" w:rsidRPr="003908DE">
        <w:rPr>
          <w:rFonts w:ascii="Times New Roman" w:hAnsi="Times New Roman" w:cs="Times New Roman"/>
          <w:sz w:val="20"/>
          <w:szCs w:val="24"/>
        </w:rPr>
        <w:t xml:space="preserve"> However he has to improve his risk assessment skills</w:t>
      </w:r>
      <w:r w:rsidRPr="003908DE">
        <w:rPr>
          <w:rFonts w:ascii="Times New Roman" w:hAnsi="Times New Roman" w:cs="Times New Roman"/>
          <w:sz w:val="20"/>
          <w:szCs w:val="24"/>
        </w:rPr>
        <w:t xml:space="preserve"> and need  training.</w:t>
      </w:r>
      <w:r w:rsidR="00927B97" w:rsidRPr="003908DE">
        <w:rPr>
          <w:rFonts w:ascii="Times New Roman" w:hAnsi="Times New Roman" w:cs="Times New Roman"/>
          <w:sz w:val="20"/>
          <w:szCs w:val="24"/>
        </w:rPr>
        <w:t xml:space="preserve">. </w:t>
      </w:r>
    </w:p>
    <w:p w:rsidR="00C86B66" w:rsidRPr="003908DE" w:rsidRDefault="006021C8" w:rsidP="004F6695">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3908DE">
        <w:rPr>
          <w:rFonts w:asciiTheme="majorHAnsi" w:hAnsiTheme="majorHAnsi"/>
          <w:sz w:val="20"/>
        </w:rPr>
        <w:t>P</w:t>
      </w:r>
      <w:r w:rsidR="00927B97" w:rsidRPr="003908DE">
        <w:rPr>
          <w:rFonts w:asciiTheme="majorHAnsi" w:hAnsiTheme="majorHAnsi"/>
          <w:sz w:val="20"/>
        </w:rPr>
        <w:t>ast PM</w:t>
      </w:r>
      <w:r w:rsidRPr="003908DE">
        <w:rPr>
          <w:rFonts w:asciiTheme="majorHAnsi" w:hAnsiTheme="majorHAnsi"/>
          <w:sz w:val="20"/>
        </w:rPr>
        <w:t xml:space="preserve"> Mr. </w:t>
      </w:r>
      <w:proofErr w:type="spellStart"/>
      <w:r w:rsidRPr="003908DE">
        <w:rPr>
          <w:rFonts w:asciiTheme="majorHAnsi" w:hAnsiTheme="majorHAnsi"/>
          <w:sz w:val="20"/>
        </w:rPr>
        <w:t>Tushar</w:t>
      </w:r>
      <w:proofErr w:type="spellEnd"/>
      <w:r w:rsidRPr="003908DE">
        <w:rPr>
          <w:rFonts w:asciiTheme="majorHAnsi" w:hAnsiTheme="majorHAnsi"/>
          <w:sz w:val="20"/>
        </w:rPr>
        <w:t xml:space="preserve"> Chine</w:t>
      </w:r>
      <w:r w:rsidR="00F839CF" w:rsidRPr="003908DE">
        <w:rPr>
          <w:rFonts w:asciiTheme="majorHAnsi" w:hAnsiTheme="majorHAnsi"/>
          <w:sz w:val="20"/>
        </w:rPr>
        <w:t xml:space="preserve"> completed MSW (1999) work for 16 years. </w:t>
      </w:r>
      <w:r w:rsidR="00EC26CF" w:rsidRPr="003908DE">
        <w:rPr>
          <w:rFonts w:asciiTheme="majorHAnsi" w:hAnsiTheme="majorHAnsi"/>
          <w:sz w:val="20"/>
        </w:rPr>
        <w:t>He was</w:t>
      </w:r>
      <w:r w:rsidR="00F839CF" w:rsidRPr="003908DE">
        <w:rPr>
          <w:rFonts w:asciiTheme="majorHAnsi" w:hAnsiTheme="majorHAnsi"/>
          <w:sz w:val="20"/>
        </w:rPr>
        <w:t xml:space="preserve"> aware about HIV and AIDS but this is first time to work with migrants</w:t>
      </w:r>
      <w:r w:rsidRPr="003908DE">
        <w:rPr>
          <w:rFonts w:asciiTheme="majorHAnsi" w:hAnsiTheme="majorHAnsi"/>
          <w:sz w:val="20"/>
        </w:rPr>
        <w:t xml:space="preserve">. He was resigned the organization </w:t>
      </w:r>
      <w:r w:rsidR="00EC26CF" w:rsidRPr="003908DE">
        <w:rPr>
          <w:rFonts w:asciiTheme="majorHAnsi" w:hAnsiTheme="majorHAnsi"/>
          <w:sz w:val="20"/>
        </w:rPr>
        <w:t>Jan 2016</w:t>
      </w:r>
    </w:p>
    <w:p w:rsidR="00C86B66" w:rsidRPr="003908DE" w:rsidRDefault="00C86B66" w:rsidP="00E07886">
      <w:pPr>
        <w:jc w:val="both"/>
        <w:rPr>
          <w:rFonts w:asciiTheme="majorHAnsi" w:hAnsiTheme="majorHAnsi"/>
          <w:sz w:val="2"/>
        </w:rPr>
      </w:pPr>
    </w:p>
    <w:p w:rsidR="004F6695" w:rsidRDefault="00C86B66" w:rsidP="00E07886">
      <w:pPr>
        <w:jc w:val="both"/>
        <w:rPr>
          <w:rFonts w:asciiTheme="majorHAnsi" w:hAnsiTheme="majorHAnsi"/>
          <w:b/>
          <w:sz w:val="20"/>
        </w:rPr>
      </w:pPr>
      <w:r w:rsidRPr="00C86B66">
        <w:rPr>
          <w:rFonts w:asciiTheme="majorHAnsi" w:hAnsiTheme="majorHAnsi"/>
          <w:b/>
          <w:sz w:val="20"/>
        </w:rPr>
        <w:t>VIII b. ANM/Counselor</w:t>
      </w:r>
    </w:p>
    <w:p w:rsidR="00C86B66" w:rsidRDefault="00C86B66" w:rsidP="00E07886">
      <w:pPr>
        <w:jc w:val="both"/>
        <w:rPr>
          <w:rFonts w:asciiTheme="majorHAnsi" w:hAnsiTheme="majorHAnsi"/>
          <w:b/>
          <w:sz w:val="20"/>
        </w:rPr>
      </w:pPr>
      <w:r w:rsidRPr="00C86B66">
        <w:rPr>
          <w:rFonts w:asciiTheme="majorHAnsi" w:hAnsiTheme="majorHAnsi"/>
          <w:b/>
          <w:sz w:val="20"/>
        </w:rPr>
        <w:t>Clarity on risk assessment and risk reduction, knowledge on basic counseling and HIV, symptoms of</w:t>
      </w:r>
      <w:r w:rsidR="004F6695">
        <w:rPr>
          <w:rFonts w:asciiTheme="majorHAnsi" w:hAnsiTheme="majorHAnsi"/>
          <w:b/>
          <w:sz w:val="20"/>
        </w:rPr>
        <w:t xml:space="preserve"> </w:t>
      </w:r>
      <w:r w:rsidRPr="00C86B66">
        <w:rPr>
          <w:rFonts w:asciiTheme="majorHAnsi" w:hAnsiTheme="majorHAnsi"/>
          <w:b/>
          <w:sz w:val="20"/>
        </w:rPr>
        <w:t>STIs, maintenance and updating of data and registers, field visits and initiation of linkages etc.</w:t>
      </w:r>
    </w:p>
    <w:p w:rsidR="00C86B66" w:rsidRPr="001E04FA" w:rsidRDefault="00C86B66" w:rsidP="005D15C6">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1E04FA">
        <w:rPr>
          <w:rFonts w:asciiTheme="majorHAnsi" w:hAnsiTheme="majorHAnsi"/>
          <w:sz w:val="20"/>
        </w:rPr>
        <w:t xml:space="preserve">Ms. </w:t>
      </w:r>
      <w:proofErr w:type="spellStart"/>
      <w:r w:rsidRPr="001E04FA">
        <w:rPr>
          <w:rFonts w:asciiTheme="majorHAnsi" w:hAnsiTheme="majorHAnsi"/>
          <w:sz w:val="20"/>
        </w:rPr>
        <w:t>Ratnamala</w:t>
      </w:r>
      <w:proofErr w:type="spellEnd"/>
      <w:r w:rsidRPr="001E04FA">
        <w:rPr>
          <w:rFonts w:asciiTheme="majorHAnsi" w:hAnsiTheme="majorHAnsi"/>
          <w:sz w:val="20"/>
        </w:rPr>
        <w:t xml:space="preserve"> Wake completed MSW (2007) worked in various NGOs for 11 years.  She is working with project as counselor for more than 1 year. She is able to prepared documentation of counseling but more training and handholding. She is not get  any training for last one year  only get </w:t>
      </w:r>
      <w:r w:rsidR="00927B97" w:rsidRPr="001E04FA">
        <w:rPr>
          <w:rFonts w:asciiTheme="majorHAnsi" w:hAnsiTheme="majorHAnsi"/>
          <w:sz w:val="20"/>
        </w:rPr>
        <w:t xml:space="preserve">the </w:t>
      </w:r>
      <w:r w:rsidR="003908DE" w:rsidRPr="001E04FA">
        <w:rPr>
          <w:rFonts w:asciiTheme="majorHAnsi" w:hAnsiTheme="majorHAnsi"/>
          <w:sz w:val="20"/>
        </w:rPr>
        <w:t xml:space="preserve">in house </w:t>
      </w:r>
      <w:r w:rsidRPr="001E04FA">
        <w:rPr>
          <w:rFonts w:asciiTheme="majorHAnsi" w:hAnsiTheme="majorHAnsi"/>
          <w:sz w:val="20"/>
        </w:rPr>
        <w:t xml:space="preserve">training for </w:t>
      </w:r>
      <w:r w:rsidR="003908DE" w:rsidRPr="001E04FA">
        <w:rPr>
          <w:rFonts w:asciiTheme="majorHAnsi" w:hAnsiTheme="majorHAnsi"/>
          <w:sz w:val="20"/>
        </w:rPr>
        <w:t xml:space="preserve">conducted by </w:t>
      </w:r>
      <w:r w:rsidRPr="001E04FA">
        <w:rPr>
          <w:rFonts w:asciiTheme="majorHAnsi" w:hAnsiTheme="majorHAnsi"/>
          <w:sz w:val="20"/>
        </w:rPr>
        <w:t xml:space="preserve">organization she is visit the field for </w:t>
      </w:r>
      <w:r w:rsidR="00927B97" w:rsidRPr="001E04FA">
        <w:rPr>
          <w:rFonts w:asciiTheme="majorHAnsi" w:hAnsiTheme="majorHAnsi"/>
          <w:sz w:val="20"/>
        </w:rPr>
        <w:t xml:space="preserve">15 to </w:t>
      </w:r>
      <w:r w:rsidR="00CC4212" w:rsidRPr="001E04FA">
        <w:rPr>
          <w:rFonts w:asciiTheme="majorHAnsi" w:hAnsiTheme="majorHAnsi"/>
          <w:sz w:val="20"/>
        </w:rPr>
        <w:t xml:space="preserve">20 </w:t>
      </w:r>
      <w:r w:rsidRPr="001E04FA">
        <w:rPr>
          <w:rFonts w:asciiTheme="majorHAnsi" w:hAnsiTheme="majorHAnsi"/>
          <w:sz w:val="20"/>
        </w:rPr>
        <w:t>days a month and making referral and linkages</w:t>
      </w:r>
      <w:r w:rsidR="00CC4212" w:rsidRPr="001E04FA">
        <w:rPr>
          <w:rFonts w:asciiTheme="majorHAnsi" w:hAnsiTheme="majorHAnsi"/>
          <w:sz w:val="20"/>
        </w:rPr>
        <w:t xml:space="preserve">. </w:t>
      </w:r>
      <w:r w:rsidRPr="001E04FA">
        <w:rPr>
          <w:rFonts w:asciiTheme="majorHAnsi" w:hAnsiTheme="majorHAnsi"/>
          <w:sz w:val="20"/>
        </w:rPr>
        <w:t xml:space="preserve">However he has to improve his risk assessment skills. </w:t>
      </w:r>
    </w:p>
    <w:p w:rsidR="007C79CD" w:rsidRPr="001E04FA" w:rsidRDefault="007C79CD" w:rsidP="00E07886">
      <w:pPr>
        <w:widowControl w:val="0"/>
        <w:autoSpaceDE w:val="0"/>
        <w:autoSpaceDN w:val="0"/>
        <w:adjustRightInd w:val="0"/>
        <w:spacing w:before="1" w:after="0" w:line="360" w:lineRule="auto"/>
        <w:ind w:right="508"/>
        <w:jc w:val="both"/>
        <w:rPr>
          <w:rFonts w:ascii="Times New Roman" w:hAnsi="Times New Roman" w:cs="Times New Roman"/>
          <w:sz w:val="20"/>
          <w:szCs w:val="24"/>
        </w:rPr>
      </w:pPr>
    </w:p>
    <w:p w:rsidR="007C79CD" w:rsidRPr="00E9155C" w:rsidRDefault="007C79CD" w:rsidP="00E07886">
      <w:pPr>
        <w:jc w:val="both"/>
        <w:rPr>
          <w:rFonts w:asciiTheme="majorHAnsi" w:hAnsiTheme="majorHAnsi"/>
          <w:b/>
          <w:sz w:val="20"/>
        </w:rPr>
      </w:pPr>
      <w:r w:rsidRPr="00E9155C">
        <w:rPr>
          <w:rFonts w:asciiTheme="majorHAnsi" w:hAnsiTheme="majorHAnsi"/>
          <w:b/>
          <w:sz w:val="20"/>
        </w:rPr>
        <w:t>VIII c. ANM/Counselor in IDU TI</w:t>
      </w:r>
    </w:p>
    <w:p w:rsidR="007C79CD" w:rsidRDefault="007C79CD" w:rsidP="00E07886">
      <w:pPr>
        <w:jc w:val="both"/>
        <w:rPr>
          <w:rFonts w:asciiTheme="majorHAnsi" w:hAnsiTheme="majorHAnsi"/>
          <w:b/>
          <w:sz w:val="20"/>
        </w:rPr>
      </w:pPr>
      <w:r w:rsidRPr="007C79CD">
        <w:rPr>
          <w:rFonts w:asciiTheme="majorHAnsi" w:hAnsiTheme="majorHAnsi"/>
          <w:b/>
          <w:sz w:val="20"/>
        </w:rPr>
        <w:t xml:space="preserve">Clarity on risk assessment and risk reduction, knowledge on basic counseling and HIV, symptoms </w:t>
      </w:r>
      <w:proofErr w:type="gramStart"/>
      <w:r w:rsidRPr="007C79CD">
        <w:rPr>
          <w:rFonts w:asciiTheme="majorHAnsi" w:hAnsiTheme="majorHAnsi"/>
          <w:b/>
          <w:sz w:val="20"/>
        </w:rPr>
        <w:t xml:space="preserve">of </w:t>
      </w:r>
      <w:r>
        <w:rPr>
          <w:rFonts w:asciiTheme="majorHAnsi" w:hAnsiTheme="majorHAnsi"/>
          <w:b/>
          <w:sz w:val="20"/>
        </w:rPr>
        <w:t xml:space="preserve"> </w:t>
      </w:r>
      <w:r w:rsidRPr="007C79CD">
        <w:rPr>
          <w:rFonts w:asciiTheme="majorHAnsi" w:hAnsiTheme="majorHAnsi"/>
          <w:b/>
          <w:sz w:val="20"/>
        </w:rPr>
        <w:t>STIs</w:t>
      </w:r>
      <w:proofErr w:type="gramEnd"/>
      <w:r w:rsidRPr="007C79CD">
        <w:rPr>
          <w:rFonts w:asciiTheme="majorHAnsi" w:hAnsiTheme="majorHAnsi"/>
          <w:b/>
          <w:sz w:val="20"/>
        </w:rPr>
        <w:t>, maintenance and updating of data and registers. Working knowledge about local drug abuse</w:t>
      </w:r>
      <w:r w:rsidR="005D15C6">
        <w:rPr>
          <w:rFonts w:asciiTheme="majorHAnsi" w:hAnsiTheme="majorHAnsi"/>
          <w:b/>
          <w:sz w:val="20"/>
        </w:rPr>
        <w:t xml:space="preserve"> </w:t>
      </w:r>
      <w:r w:rsidRPr="007C79CD">
        <w:rPr>
          <w:rFonts w:asciiTheme="majorHAnsi" w:hAnsiTheme="majorHAnsi"/>
          <w:b/>
          <w:sz w:val="20"/>
        </w:rPr>
        <w:t>scenario, drug related counseling techniques (MET, RP, etc.), drug related laws and drug abuse treatments.  For ANM, adequate abscess management skills.</w:t>
      </w:r>
    </w:p>
    <w:p w:rsidR="00E9155C" w:rsidRPr="005D15C6" w:rsidRDefault="00E9155C" w:rsidP="005D15C6">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5D15C6">
        <w:rPr>
          <w:rFonts w:asciiTheme="majorHAnsi" w:hAnsiTheme="majorHAnsi"/>
          <w:sz w:val="20"/>
        </w:rPr>
        <w:t>Not applicable</w:t>
      </w:r>
    </w:p>
    <w:p w:rsidR="007C79CD" w:rsidRDefault="007C79CD" w:rsidP="00E07886">
      <w:pPr>
        <w:widowControl w:val="0"/>
        <w:autoSpaceDE w:val="0"/>
        <w:autoSpaceDN w:val="0"/>
        <w:adjustRightInd w:val="0"/>
        <w:spacing w:before="1" w:after="0" w:line="360" w:lineRule="auto"/>
        <w:ind w:right="508"/>
        <w:jc w:val="both"/>
        <w:rPr>
          <w:rFonts w:ascii="Times New Roman" w:hAnsi="Times New Roman" w:cs="Times New Roman"/>
          <w:color w:val="000000" w:themeColor="text1"/>
          <w:sz w:val="20"/>
          <w:szCs w:val="24"/>
        </w:rPr>
      </w:pPr>
    </w:p>
    <w:p w:rsidR="007C79CD" w:rsidRPr="00AF1C6D" w:rsidRDefault="007C79CD" w:rsidP="00AF1C6D">
      <w:pPr>
        <w:jc w:val="both"/>
        <w:rPr>
          <w:rFonts w:asciiTheme="majorHAnsi" w:hAnsiTheme="majorHAnsi"/>
          <w:b/>
          <w:sz w:val="20"/>
        </w:rPr>
      </w:pPr>
      <w:r w:rsidRPr="00AF1C6D">
        <w:rPr>
          <w:rFonts w:asciiTheme="majorHAnsi" w:hAnsiTheme="majorHAnsi"/>
          <w:b/>
          <w:sz w:val="20"/>
        </w:rPr>
        <w:t>VIII d. ORW</w:t>
      </w:r>
    </w:p>
    <w:p w:rsidR="007C79CD" w:rsidRPr="00AF1C6D" w:rsidRDefault="007C79CD" w:rsidP="00AF1C6D">
      <w:pPr>
        <w:jc w:val="both"/>
        <w:rPr>
          <w:rFonts w:asciiTheme="majorHAnsi" w:hAnsiTheme="majorHAnsi"/>
          <w:sz w:val="20"/>
        </w:rPr>
      </w:pPr>
      <w:r w:rsidRPr="00AF1C6D">
        <w:rPr>
          <w:rFonts w:asciiTheme="majorHAnsi" w:hAnsiTheme="majorHAnsi"/>
          <w:b/>
          <w:sz w:val="20"/>
        </w:rPr>
        <w:t xml:space="preserve">Knowledge about target on various indicators for their PEs, outreach plan, hotspot </w:t>
      </w:r>
      <w:proofErr w:type="spellStart"/>
      <w:r w:rsidRPr="00AF1C6D">
        <w:rPr>
          <w:rFonts w:asciiTheme="majorHAnsi" w:hAnsiTheme="majorHAnsi"/>
          <w:b/>
          <w:sz w:val="20"/>
        </w:rPr>
        <w:t>analysis,STI</w:t>
      </w:r>
      <w:proofErr w:type="spellEnd"/>
      <w:r w:rsidRPr="00AF1C6D">
        <w:rPr>
          <w:rFonts w:asciiTheme="majorHAnsi" w:hAnsiTheme="majorHAnsi"/>
          <w:b/>
          <w:sz w:val="20"/>
        </w:rPr>
        <w:t xml:space="preserve"> symptoms, importance of RMC and ICTC Testing, Support to PEs, field level action based on review meetings etc</w:t>
      </w:r>
      <w:r w:rsidRPr="00AF1C6D">
        <w:rPr>
          <w:rFonts w:asciiTheme="majorHAnsi" w:hAnsiTheme="majorHAnsi"/>
          <w:sz w:val="20"/>
        </w:rPr>
        <w:t>.</w:t>
      </w:r>
    </w:p>
    <w:p w:rsidR="007C79CD" w:rsidRDefault="007C79CD" w:rsidP="00E07886">
      <w:pPr>
        <w:pStyle w:val="ListParagraph"/>
        <w:ind w:left="1080"/>
        <w:jc w:val="both"/>
        <w:rPr>
          <w:rFonts w:asciiTheme="majorHAnsi" w:hAnsiTheme="majorHAnsi"/>
          <w:sz w:val="20"/>
        </w:rPr>
      </w:pPr>
    </w:p>
    <w:p w:rsidR="006D599C" w:rsidRPr="00AF1C6D" w:rsidRDefault="007C79CD" w:rsidP="00AF1C6D">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AF1C6D">
        <w:rPr>
          <w:rFonts w:asciiTheme="majorHAnsi" w:hAnsiTheme="majorHAnsi"/>
          <w:sz w:val="20"/>
        </w:rPr>
        <w:t xml:space="preserve">All 5 ORWs were interacted and observed with good commitment towards the work by the way they have explained their roles and responsibilities. </w:t>
      </w:r>
      <w:r w:rsidR="003908DE" w:rsidRPr="00AF1C6D">
        <w:rPr>
          <w:rFonts w:asciiTheme="majorHAnsi" w:hAnsiTheme="majorHAnsi"/>
          <w:sz w:val="20"/>
        </w:rPr>
        <w:t xml:space="preserve">The </w:t>
      </w:r>
      <w:proofErr w:type="gramStart"/>
      <w:r w:rsidR="003908DE" w:rsidRPr="00AF1C6D">
        <w:rPr>
          <w:rFonts w:asciiTheme="majorHAnsi" w:hAnsiTheme="majorHAnsi"/>
          <w:sz w:val="20"/>
        </w:rPr>
        <w:t>2  ORWs</w:t>
      </w:r>
      <w:proofErr w:type="gramEnd"/>
      <w:r w:rsidR="003908DE" w:rsidRPr="00AF1C6D">
        <w:rPr>
          <w:rFonts w:asciiTheme="majorHAnsi" w:hAnsiTheme="majorHAnsi"/>
          <w:sz w:val="20"/>
        </w:rPr>
        <w:t xml:space="preserve"> get the training </w:t>
      </w:r>
      <w:r w:rsidR="004E3692">
        <w:rPr>
          <w:rFonts w:asciiTheme="majorHAnsi" w:hAnsiTheme="majorHAnsi"/>
          <w:sz w:val="20"/>
        </w:rPr>
        <w:t>from</w:t>
      </w:r>
      <w:r w:rsidR="003908DE" w:rsidRPr="00AF1C6D">
        <w:rPr>
          <w:rFonts w:asciiTheme="majorHAnsi" w:hAnsiTheme="majorHAnsi"/>
          <w:sz w:val="20"/>
        </w:rPr>
        <w:t xml:space="preserve"> MSACS  </w:t>
      </w:r>
      <w:r w:rsidR="004E3692">
        <w:rPr>
          <w:rFonts w:asciiTheme="majorHAnsi" w:hAnsiTheme="majorHAnsi"/>
          <w:sz w:val="20"/>
        </w:rPr>
        <w:t xml:space="preserve">other </w:t>
      </w:r>
      <w:r w:rsidR="003908DE" w:rsidRPr="00AF1C6D">
        <w:rPr>
          <w:rFonts w:asciiTheme="majorHAnsi" w:hAnsiTheme="majorHAnsi"/>
          <w:sz w:val="20"/>
        </w:rPr>
        <w:t xml:space="preserve"> 3 ORWs are get the training </w:t>
      </w:r>
      <w:r w:rsidR="004E3692">
        <w:rPr>
          <w:rFonts w:asciiTheme="majorHAnsi" w:hAnsiTheme="majorHAnsi"/>
          <w:sz w:val="20"/>
        </w:rPr>
        <w:t>from</w:t>
      </w:r>
      <w:r w:rsidR="003908DE" w:rsidRPr="00AF1C6D">
        <w:rPr>
          <w:rFonts w:asciiTheme="majorHAnsi" w:hAnsiTheme="majorHAnsi"/>
          <w:sz w:val="20"/>
        </w:rPr>
        <w:t xml:space="preserve"> organization.</w:t>
      </w:r>
    </w:p>
    <w:p w:rsidR="004E3692" w:rsidRDefault="003908DE" w:rsidP="00AF1C6D">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3"/>
          <w:sz w:val="20"/>
          <w:szCs w:val="24"/>
        </w:rPr>
      </w:pPr>
      <w:r w:rsidRPr="00AF1C6D">
        <w:rPr>
          <w:rFonts w:asciiTheme="majorHAnsi" w:hAnsiTheme="majorHAnsi"/>
          <w:sz w:val="20"/>
        </w:rPr>
        <w:t>Interaction with the ORWs there are Knowledge about target on various indicators for their PEs, outreach</w:t>
      </w:r>
      <w:r w:rsidRPr="001E04FA">
        <w:rPr>
          <w:rFonts w:ascii="Times New Roman" w:hAnsi="Times New Roman" w:cs="Times New Roman"/>
          <w:w w:val="103"/>
          <w:sz w:val="20"/>
          <w:szCs w:val="24"/>
        </w:rPr>
        <w:t xml:space="preserve"> plan, hotspot analysis, STI </w:t>
      </w:r>
      <w:r w:rsidRPr="001E04FA">
        <w:rPr>
          <w:rFonts w:ascii="Times New Roman" w:hAnsi="Times New Roman" w:cs="Times New Roman"/>
          <w:spacing w:val="-2"/>
          <w:sz w:val="20"/>
          <w:szCs w:val="24"/>
        </w:rPr>
        <w:t xml:space="preserve">symptoms, importance of RMC and ICTC testing, support to PEs, field level action based on review </w:t>
      </w:r>
      <w:r w:rsidRPr="001E04FA">
        <w:rPr>
          <w:rFonts w:ascii="Times New Roman" w:hAnsi="Times New Roman" w:cs="Times New Roman"/>
          <w:spacing w:val="-3"/>
          <w:sz w:val="20"/>
          <w:szCs w:val="24"/>
        </w:rPr>
        <w:t xml:space="preserve">meetings </w:t>
      </w:r>
      <w:r w:rsidR="004E3692">
        <w:rPr>
          <w:rFonts w:ascii="Times New Roman" w:hAnsi="Times New Roman" w:cs="Times New Roman"/>
          <w:spacing w:val="-3"/>
          <w:sz w:val="20"/>
          <w:szCs w:val="24"/>
        </w:rPr>
        <w:t xml:space="preserve">and field visit as per action plan </w:t>
      </w:r>
      <w:r w:rsidRPr="001E04FA">
        <w:rPr>
          <w:rFonts w:ascii="Times New Roman" w:hAnsi="Times New Roman" w:cs="Times New Roman"/>
          <w:spacing w:val="-3"/>
          <w:sz w:val="20"/>
          <w:szCs w:val="24"/>
        </w:rPr>
        <w:t xml:space="preserve">etc.. </w:t>
      </w:r>
    </w:p>
    <w:p w:rsidR="006D599C" w:rsidRPr="004E3692" w:rsidRDefault="004E3692" w:rsidP="00E07886">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3"/>
          <w:sz w:val="2"/>
          <w:szCs w:val="24"/>
        </w:rPr>
      </w:pPr>
      <w:r w:rsidRPr="004E3692">
        <w:rPr>
          <w:rFonts w:ascii="Times New Roman" w:hAnsi="Times New Roman" w:cs="Times New Roman"/>
          <w:spacing w:val="-3"/>
          <w:sz w:val="20"/>
          <w:szCs w:val="24"/>
        </w:rPr>
        <w:t xml:space="preserve">Need to </w:t>
      </w:r>
      <w:r w:rsidR="003908DE" w:rsidRPr="004E3692">
        <w:rPr>
          <w:rFonts w:ascii="Times New Roman" w:hAnsi="Times New Roman" w:cs="Times New Roman"/>
          <w:spacing w:val="-3"/>
          <w:sz w:val="20"/>
          <w:szCs w:val="24"/>
        </w:rPr>
        <w:t xml:space="preserve">improve </w:t>
      </w:r>
      <w:r w:rsidRPr="004E3692">
        <w:rPr>
          <w:rFonts w:ascii="Times New Roman" w:hAnsi="Times New Roman" w:cs="Times New Roman"/>
          <w:spacing w:val="-3"/>
          <w:sz w:val="20"/>
          <w:szCs w:val="24"/>
        </w:rPr>
        <w:t xml:space="preserve">the documentation and training </w:t>
      </w:r>
    </w:p>
    <w:p w:rsidR="006D599C" w:rsidRPr="001E04FA" w:rsidRDefault="006D599C" w:rsidP="00E07886">
      <w:pPr>
        <w:widowControl w:val="0"/>
        <w:autoSpaceDE w:val="0"/>
        <w:autoSpaceDN w:val="0"/>
        <w:adjustRightInd w:val="0"/>
        <w:spacing w:before="120" w:after="120" w:line="360" w:lineRule="auto"/>
        <w:ind w:right="508"/>
        <w:jc w:val="both"/>
        <w:rPr>
          <w:rFonts w:ascii="Times New Roman" w:hAnsi="Times New Roman" w:cs="Times New Roman"/>
          <w:spacing w:val="-3"/>
          <w:sz w:val="2"/>
          <w:szCs w:val="24"/>
        </w:rPr>
      </w:pPr>
    </w:p>
    <w:p w:rsidR="007C79CD" w:rsidRPr="00B60857" w:rsidRDefault="007C79CD" w:rsidP="00B60857">
      <w:pPr>
        <w:spacing w:line="360" w:lineRule="auto"/>
        <w:jc w:val="both"/>
        <w:rPr>
          <w:rFonts w:asciiTheme="majorHAnsi" w:hAnsiTheme="majorHAnsi"/>
          <w:b/>
          <w:sz w:val="20"/>
        </w:rPr>
      </w:pPr>
      <w:r w:rsidRPr="00B60857">
        <w:rPr>
          <w:rFonts w:asciiTheme="majorHAnsi" w:hAnsiTheme="majorHAnsi"/>
          <w:b/>
          <w:sz w:val="20"/>
        </w:rPr>
        <w:t>VIII e. Peer educators</w:t>
      </w:r>
    </w:p>
    <w:p w:rsidR="006D599C" w:rsidRPr="00B60857" w:rsidRDefault="007C79CD" w:rsidP="00B60857">
      <w:pPr>
        <w:spacing w:line="360" w:lineRule="auto"/>
        <w:jc w:val="both"/>
        <w:rPr>
          <w:rFonts w:asciiTheme="majorHAnsi" w:hAnsiTheme="majorHAnsi"/>
          <w:b/>
          <w:sz w:val="20"/>
        </w:rPr>
      </w:pPr>
      <w:r w:rsidRPr="00B60857">
        <w:rPr>
          <w:rFonts w:asciiTheme="majorHAnsi" w:hAnsiTheme="majorHAnsi"/>
          <w:b/>
          <w:sz w:val="20"/>
        </w:rPr>
        <w:t>Prioritization of hotspot, importance of RMC and ICTC testing, condom demonstration skill, knowledge about condom depot, symptoms of STI, knowledge about services facilities etc</w:t>
      </w:r>
    </w:p>
    <w:p w:rsidR="00E9155C" w:rsidRPr="00E9155C" w:rsidRDefault="00E9155C" w:rsidP="00B6085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2"/>
          <w:sz w:val="20"/>
          <w:szCs w:val="24"/>
        </w:rPr>
      </w:pPr>
      <w:r w:rsidRPr="00E9155C">
        <w:rPr>
          <w:rFonts w:ascii="Times New Roman" w:hAnsi="Times New Roman" w:cs="Times New Roman"/>
          <w:spacing w:val="-2"/>
          <w:sz w:val="20"/>
          <w:szCs w:val="24"/>
        </w:rPr>
        <w:t>Not applicable</w:t>
      </w:r>
    </w:p>
    <w:p w:rsidR="00B60857" w:rsidRDefault="00B60857" w:rsidP="00B60857">
      <w:pPr>
        <w:jc w:val="both"/>
        <w:rPr>
          <w:rFonts w:asciiTheme="majorHAnsi" w:hAnsiTheme="majorHAnsi"/>
          <w:u w:val="single"/>
        </w:rPr>
      </w:pPr>
    </w:p>
    <w:p w:rsidR="00373A0F" w:rsidRPr="00B60857" w:rsidRDefault="00977700" w:rsidP="00B60857">
      <w:pPr>
        <w:jc w:val="both"/>
        <w:rPr>
          <w:rFonts w:asciiTheme="majorHAnsi" w:hAnsiTheme="majorHAnsi"/>
          <w:b/>
          <w:sz w:val="20"/>
        </w:rPr>
      </w:pPr>
      <w:r w:rsidRPr="00B60857">
        <w:rPr>
          <w:rFonts w:asciiTheme="majorHAnsi" w:hAnsiTheme="majorHAnsi"/>
          <w:b/>
          <w:sz w:val="20"/>
        </w:rPr>
        <w:t>VIII f. Peer educators in IDU TI</w:t>
      </w:r>
    </w:p>
    <w:p w:rsidR="0065344E" w:rsidRPr="00B60857" w:rsidRDefault="00977700" w:rsidP="00B60857">
      <w:pPr>
        <w:spacing w:line="360" w:lineRule="auto"/>
        <w:jc w:val="both"/>
        <w:rPr>
          <w:rFonts w:asciiTheme="majorHAnsi" w:hAnsiTheme="majorHAnsi"/>
          <w:b/>
          <w:sz w:val="20"/>
        </w:rPr>
      </w:pPr>
      <w:r w:rsidRPr="006D599C">
        <w:rPr>
          <w:rFonts w:asciiTheme="majorHAnsi" w:hAnsiTheme="majorHAnsi"/>
          <w:b/>
          <w:sz w:val="20"/>
        </w:rPr>
        <w:t>Prioritization of Prioritization of hotspot, importance of RMC and ICTC testing, condom demonstration skill, knowledge about condom depot, symptoms of STI, working knowledge about abscess management, local drug abuse scenario, de-addiction facilities etc.</w:t>
      </w:r>
    </w:p>
    <w:p w:rsidR="00E9155C" w:rsidRPr="00B60857" w:rsidRDefault="0065344E" w:rsidP="00B60857">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2"/>
          <w:sz w:val="20"/>
          <w:szCs w:val="24"/>
        </w:rPr>
      </w:pPr>
      <w:r w:rsidRPr="00B60857">
        <w:rPr>
          <w:rFonts w:ascii="Times New Roman" w:hAnsi="Times New Roman" w:cs="Times New Roman"/>
          <w:spacing w:val="-2"/>
          <w:sz w:val="20"/>
          <w:szCs w:val="24"/>
        </w:rPr>
        <w:t>N</w:t>
      </w:r>
      <w:r w:rsidR="00E9155C" w:rsidRPr="00B60857">
        <w:rPr>
          <w:rFonts w:ascii="Times New Roman" w:hAnsi="Times New Roman" w:cs="Times New Roman"/>
          <w:spacing w:val="-2"/>
          <w:sz w:val="20"/>
          <w:szCs w:val="24"/>
        </w:rPr>
        <w:t>ot Applicable</w:t>
      </w:r>
    </w:p>
    <w:p w:rsidR="00E9155C" w:rsidRPr="00E9155C" w:rsidRDefault="00E9155C" w:rsidP="00E07886">
      <w:pPr>
        <w:widowControl w:val="0"/>
        <w:autoSpaceDE w:val="0"/>
        <w:autoSpaceDN w:val="0"/>
        <w:adjustRightInd w:val="0"/>
        <w:spacing w:before="1" w:after="0" w:line="280" w:lineRule="exact"/>
        <w:ind w:right="509"/>
        <w:jc w:val="both"/>
        <w:rPr>
          <w:rFonts w:ascii="Times New Roman" w:hAnsi="Times New Roman" w:cs="Times New Roman"/>
          <w:b/>
          <w:i/>
          <w:color w:val="002060"/>
          <w:spacing w:val="-2"/>
          <w:sz w:val="24"/>
          <w:szCs w:val="24"/>
        </w:rPr>
      </w:pPr>
    </w:p>
    <w:p w:rsidR="00977700" w:rsidRPr="005D634C" w:rsidRDefault="00977700" w:rsidP="005D634C">
      <w:pPr>
        <w:jc w:val="both"/>
        <w:rPr>
          <w:rFonts w:asciiTheme="majorHAnsi" w:hAnsiTheme="majorHAnsi"/>
          <w:b/>
          <w:sz w:val="20"/>
        </w:rPr>
      </w:pPr>
      <w:proofErr w:type="gramStart"/>
      <w:r w:rsidRPr="005D634C">
        <w:rPr>
          <w:rFonts w:asciiTheme="majorHAnsi" w:hAnsiTheme="majorHAnsi"/>
          <w:b/>
          <w:sz w:val="20"/>
        </w:rPr>
        <w:t>VIII g. Peer educators in Migrant Projects.</w:t>
      </w:r>
      <w:proofErr w:type="gramEnd"/>
    </w:p>
    <w:p w:rsidR="00977700" w:rsidRPr="005D634C" w:rsidRDefault="00977700" w:rsidP="005D634C">
      <w:pPr>
        <w:jc w:val="both"/>
        <w:rPr>
          <w:rFonts w:asciiTheme="majorHAnsi" w:hAnsiTheme="majorHAnsi"/>
          <w:b/>
          <w:sz w:val="20"/>
        </w:rPr>
      </w:pPr>
      <w:r w:rsidRPr="005D634C">
        <w:rPr>
          <w:rFonts w:asciiTheme="majorHAnsi" w:hAnsiTheme="majorHAnsi"/>
          <w:b/>
          <w:sz w:val="20"/>
        </w:rPr>
        <w:t>Whether the peers represent the source States from where maximum migrants of the area belong to, whether they are able to priorities the networks/locations where migrants work/reside/access high risk activities, whether the peers are able demonstrate condom, able to plan their outreach, able to manage the DIC’s/health camps, working knowledge about symptoms of STI, issues related to treatment of TB, service in ICTC &amp; ART.</w:t>
      </w:r>
    </w:p>
    <w:p w:rsidR="00E9155C" w:rsidRPr="005D634C" w:rsidRDefault="00E9155C" w:rsidP="005D634C">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2"/>
          <w:sz w:val="20"/>
          <w:szCs w:val="24"/>
        </w:rPr>
      </w:pPr>
      <w:r w:rsidRPr="005D634C">
        <w:rPr>
          <w:rFonts w:ascii="Times New Roman" w:hAnsi="Times New Roman" w:cs="Times New Roman"/>
          <w:spacing w:val="-2"/>
          <w:sz w:val="20"/>
          <w:szCs w:val="24"/>
        </w:rPr>
        <w:t xml:space="preserve">In the project  05 PEs out of 14 PEs represent the source state, and other  5 PEs brokers/Contractor and 4 PEs Stake holder </w:t>
      </w:r>
    </w:p>
    <w:p w:rsidR="00E9155C" w:rsidRPr="005D634C" w:rsidRDefault="00E9155C" w:rsidP="005D634C">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2"/>
          <w:sz w:val="20"/>
          <w:szCs w:val="24"/>
        </w:rPr>
      </w:pPr>
      <w:r w:rsidRPr="005D634C">
        <w:rPr>
          <w:rFonts w:ascii="Times New Roman" w:hAnsi="Times New Roman" w:cs="Times New Roman"/>
          <w:spacing w:val="-2"/>
          <w:sz w:val="20"/>
          <w:szCs w:val="24"/>
        </w:rPr>
        <w:t>Motivating the community to go for ICTC and STI services and providing BCC.</w:t>
      </w:r>
    </w:p>
    <w:p w:rsidR="00E9155C" w:rsidRPr="005D634C" w:rsidRDefault="00E9155C" w:rsidP="005D634C">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2"/>
          <w:sz w:val="20"/>
          <w:szCs w:val="24"/>
        </w:rPr>
      </w:pPr>
      <w:r w:rsidRPr="005D634C">
        <w:rPr>
          <w:rFonts w:ascii="Times New Roman" w:hAnsi="Times New Roman" w:cs="Times New Roman"/>
          <w:spacing w:val="-2"/>
          <w:sz w:val="20"/>
          <w:szCs w:val="24"/>
        </w:rPr>
        <w:t xml:space="preserve">They reported that they provide condoms regularly    </w:t>
      </w:r>
    </w:p>
    <w:p w:rsidR="00E9155C" w:rsidRPr="005D634C" w:rsidRDefault="00E9155C" w:rsidP="005D634C">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2"/>
          <w:sz w:val="20"/>
          <w:szCs w:val="24"/>
        </w:rPr>
      </w:pPr>
      <w:r w:rsidRPr="005D634C">
        <w:rPr>
          <w:rFonts w:ascii="Times New Roman" w:hAnsi="Times New Roman" w:cs="Times New Roman"/>
          <w:spacing w:val="-2"/>
          <w:sz w:val="20"/>
          <w:szCs w:val="24"/>
        </w:rPr>
        <w:t xml:space="preserve">PEs aware </w:t>
      </w:r>
      <w:r w:rsidR="00264D99" w:rsidRPr="005D634C">
        <w:rPr>
          <w:rFonts w:ascii="Times New Roman" w:hAnsi="Times New Roman" w:cs="Times New Roman"/>
          <w:spacing w:val="-2"/>
          <w:sz w:val="20"/>
          <w:szCs w:val="24"/>
        </w:rPr>
        <w:t>of HIV</w:t>
      </w:r>
      <w:r w:rsidRPr="005D634C">
        <w:rPr>
          <w:rFonts w:ascii="Times New Roman" w:hAnsi="Times New Roman" w:cs="Times New Roman"/>
          <w:spacing w:val="-2"/>
          <w:sz w:val="20"/>
          <w:szCs w:val="24"/>
        </w:rPr>
        <w:t>/AIDS information and knowledge about the services.</w:t>
      </w:r>
    </w:p>
    <w:p w:rsidR="00B17CF5" w:rsidRPr="005D634C" w:rsidRDefault="00B17CF5" w:rsidP="005D634C">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2"/>
          <w:sz w:val="20"/>
          <w:szCs w:val="24"/>
        </w:rPr>
      </w:pPr>
      <w:r w:rsidRPr="005D634C">
        <w:rPr>
          <w:rFonts w:ascii="Times New Roman" w:hAnsi="Times New Roman" w:cs="Times New Roman"/>
          <w:spacing w:val="-2"/>
          <w:sz w:val="20"/>
          <w:szCs w:val="24"/>
        </w:rPr>
        <w:t xml:space="preserve">PEs are prepare the documents supported through ORWs </w:t>
      </w:r>
    </w:p>
    <w:p w:rsidR="00264D99" w:rsidRPr="005D634C" w:rsidRDefault="00264D99" w:rsidP="005D634C">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2"/>
          <w:sz w:val="20"/>
          <w:szCs w:val="24"/>
        </w:rPr>
      </w:pPr>
      <w:r w:rsidRPr="005D634C">
        <w:rPr>
          <w:rFonts w:ascii="Times New Roman" w:hAnsi="Times New Roman" w:cs="Times New Roman"/>
          <w:spacing w:val="-2"/>
          <w:sz w:val="20"/>
          <w:szCs w:val="24"/>
        </w:rPr>
        <w:t xml:space="preserve">Whether the Peers represent the source States from where maximum migrants of the area belong to, whether they are able to priorities the networks/locations where migrants work/reside/access high risk activities, whether the peers are able demonstrate condoms, able to plan their outreach, able to </w:t>
      </w:r>
      <w:r w:rsidR="005D634C">
        <w:rPr>
          <w:rFonts w:ascii="Times New Roman" w:hAnsi="Times New Roman" w:cs="Times New Roman"/>
          <w:spacing w:val="-2"/>
          <w:sz w:val="20"/>
          <w:szCs w:val="24"/>
        </w:rPr>
        <w:t>manage the DICs/ health camps.</w:t>
      </w:r>
    </w:p>
    <w:p w:rsidR="00F11B76" w:rsidRDefault="00F11B76" w:rsidP="005D634C">
      <w:pPr>
        <w:jc w:val="both"/>
        <w:rPr>
          <w:rFonts w:asciiTheme="majorHAnsi" w:hAnsiTheme="majorHAnsi"/>
          <w:b/>
          <w:sz w:val="20"/>
        </w:rPr>
      </w:pPr>
    </w:p>
    <w:p w:rsidR="001D665A" w:rsidRDefault="001D665A" w:rsidP="005D634C">
      <w:pPr>
        <w:jc w:val="both"/>
        <w:rPr>
          <w:rFonts w:asciiTheme="majorHAnsi" w:hAnsiTheme="majorHAnsi"/>
          <w:b/>
          <w:sz w:val="20"/>
        </w:rPr>
      </w:pPr>
    </w:p>
    <w:p w:rsidR="00977700" w:rsidRPr="005D634C" w:rsidRDefault="00977700" w:rsidP="005D634C">
      <w:pPr>
        <w:jc w:val="both"/>
        <w:rPr>
          <w:rFonts w:asciiTheme="majorHAnsi" w:hAnsiTheme="majorHAnsi"/>
          <w:b/>
          <w:sz w:val="20"/>
        </w:rPr>
      </w:pPr>
      <w:proofErr w:type="gramStart"/>
      <w:r w:rsidRPr="005D634C">
        <w:rPr>
          <w:rFonts w:asciiTheme="majorHAnsi" w:hAnsiTheme="majorHAnsi"/>
          <w:b/>
          <w:sz w:val="20"/>
        </w:rPr>
        <w:t>VIII h.</w:t>
      </w:r>
      <w:proofErr w:type="gramEnd"/>
      <w:r w:rsidRPr="005D634C">
        <w:rPr>
          <w:rFonts w:asciiTheme="majorHAnsi" w:hAnsiTheme="majorHAnsi"/>
          <w:b/>
          <w:sz w:val="20"/>
        </w:rPr>
        <w:t xml:space="preserve"> </w:t>
      </w:r>
      <w:r w:rsidR="005D634C">
        <w:rPr>
          <w:rFonts w:asciiTheme="majorHAnsi" w:hAnsiTheme="majorHAnsi"/>
          <w:b/>
          <w:sz w:val="20"/>
        </w:rPr>
        <w:t xml:space="preserve"> </w:t>
      </w:r>
      <w:r w:rsidR="005D634C" w:rsidRPr="005D634C">
        <w:rPr>
          <w:rFonts w:asciiTheme="majorHAnsi" w:hAnsiTheme="majorHAnsi"/>
          <w:b/>
          <w:sz w:val="20"/>
        </w:rPr>
        <w:t>Peer</w:t>
      </w:r>
      <w:r w:rsidR="00AA640E" w:rsidRPr="005D634C">
        <w:rPr>
          <w:rFonts w:asciiTheme="majorHAnsi" w:hAnsiTheme="majorHAnsi"/>
          <w:b/>
          <w:sz w:val="20"/>
        </w:rPr>
        <w:t xml:space="preserve"> educator in Truckers Project</w:t>
      </w:r>
    </w:p>
    <w:p w:rsidR="0065344E" w:rsidRPr="005D634C" w:rsidRDefault="00AA640E" w:rsidP="005D634C">
      <w:pPr>
        <w:jc w:val="both"/>
        <w:rPr>
          <w:rFonts w:asciiTheme="majorHAnsi" w:hAnsiTheme="majorHAnsi"/>
          <w:b/>
          <w:sz w:val="20"/>
        </w:rPr>
      </w:pPr>
      <w:proofErr w:type="gramStart"/>
      <w:r w:rsidRPr="005D634C">
        <w:rPr>
          <w:rFonts w:asciiTheme="majorHAnsi" w:hAnsiTheme="majorHAnsi"/>
          <w:b/>
          <w:sz w:val="20"/>
        </w:rPr>
        <w:t>Whether the peers represent ex-truckers, active truckers, representing other important holders, the knowledge about STI, HIV and ART.</w:t>
      </w:r>
      <w:proofErr w:type="gramEnd"/>
      <w:r w:rsidRPr="005D634C">
        <w:rPr>
          <w:rFonts w:asciiTheme="majorHAnsi" w:hAnsiTheme="majorHAnsi"/>
          <w:b/>
          <w:sz w:val="20"/>
        </w:rPr>
        <w:t xml:space="preserve"> </w:t>
      </w:r>
      <w:proofErr w:type="gramStart"/>
      <w:r w:rsidRPr="005D634C">
        <w:rPr>
          <w:rFonts w:asciiTheme="majorHAnsi" w:hAnsiTheme="majorHAnsi"/>
          <w:b/>
          <w:sz w:val="20"/>
        </w:rPr>
        <w:t>Condom demonstration skills, able to plan their outreach along with mid media activity, STI clinics.</w:t>
      </w:r>
      <w:proofErr w:type="gramEnd"/>
    </w:p>
    <w:p w:rsidR="00E9155C" w:rsidRPr="005D634C" w:rsidRDefault="00E9155C" w:rsidP="005D634C">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2"/>
          <w:sz w:val="20"/>
          <w:szCs w:val="24"/>
        </w:rPr>
      </w:pPr>
      <w:r w:rsidRPr="005D634C">
        <w:rPr>
          <w:rFonts w:ascii="Times New Roman" w:hAnsi="Times New Roman" w:cs="Times New Roman"/>
          <w:spacing w:val="-2"/>
          <w:sz w:val="20"/>
          <w:szCs w:val="24"/>
        </w:rPr>
        <w:t>Not Applicable</w:t>
      </w:r>
    </w:p>
    <w:p w:rsidR="00DC0FA1" w:rsidRDefault="00DC0FA1" w:rsidP="00E07886">
      <w:pPr>
        <w:pStyle w:val="ListParagraph"/>
        <w:ind w:left="1080"/>
        <w:jc w:val="both"/>
        <w:rPr>
          <w:rFonts w:asciiTheme="majorHAnsi" w:hAnsiTheme="majorHAnsi"/>
        </w:rPr>
      </w:pPr>
    </w:p>
    <w:p w:rsidR="00AA640E" w:rsidRPr="008C0703" w:rsidRDefault="00AA640E" w:rsidP="008C0703">
      <w:pPr>
        <w:jc w:val="both"/>
        <w:rPr>
          <w:rFonts w:asciiTheme="majorHAnsi" w:hAnsiTheme="majorHAnsi"/>
          <w:b/>
          <w:sz w:val="20"/>
        </w:rPr>
      </w:pPr>
      <w:r w:rsidRPr="008C0703">
        <w:rPr>
          <w:rFonts w:asciiTheme="majorHAnsi" w:hAnsiTheme="majorHAnsi"/>
          <w:b/>
          <w:sz w:val="20"/>
        </w:rPr>
        <w:t>VIII j. M&amp;E Officer</w:t>
      </w:r>
    </w:p>
    <w:p w:rsidR="00523F17" w:rsidRPr="008C0703" w:rsidRDefault="00523F17" w:rsidP="008C0703">
      <w:pPr>
        <w:jc w:val="both"/>
        <w:rPr>
          <w:rFonts w:asciiTheme="majorHAnsi" w:hAnsiTheme="majorHAnsi"/>
          <w:b/>
          <w:sz w:val="20"/>
        </w:rPr>
      </w:pPr>
      <w:r w:rsidRPr="008C0703">
        <w:rPr>
          <w:rFonts w:asciiTheme="majorHAnsi" w:hAnsiTheme="majorHAnsi"/>
          <w:b/>
          <w:sz w:val="20"/>
        </w:rPr>
        <w:t>Whether the M&amp;E officer (FSW &amp;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w:t>
      </w:r>
    </w:p>
    <w:p w:rsidR="004E3692" w:rsidRDefault="00264D99" w:rsidP="008C0703">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2"/>
          <w:sz w:val="20"/>
          <w:szCs w:val="24"/>
        </w:rPr>
      </w:pPr>
      <w:r w:rsidRPr="008C0703">
        <w:rPr>
          <w:rFonts w:ascii="Times New Roman" w:hAnsi="Times New Roman" w:cs="Times New Roman"/>
          <w:spacing w:val="-2"/>
          <w:sz w:val="20"/>
          <w:szCs w:val="24"/>
        </w:rPr>
        <w:t xml:space="preserve">Mr. </w:t>
      </w:r>
      <w:proofErr w:type="spellStart"/>
      <w:r w:rsidRPr="008C0703">
        <w:rPr>
          <w:rFonts w:ascii="Times New Roman" w:hAnsi="Times New Roman" w:cs="Times New Roman"/>
          <w:spacing w:val="-2"/>
          <w:sz w:val="20"/>
          <w:szCs w:val="24"/>
        </w:rPr>
        <w:t>Pradeep</w:t>
      </w:r>
      <w:proofErr w:type="spellEnd"/>
      <w:r w:rsidRPr="008C0703">
        <w:rPr>
          <w:rFonts w:ascii="Times New Roman" w:hAnsi="Times New Roman" w:cs="Times New Roman"/>
          <w:spacing w:val="-2"/>
          <w:sz w:val="20"/>
          <w:szCs w:val="24"/>
        </w:rPr>
        <w:t xml:space="preserve"> </w:t>
      </w:r>
      <w:proofErr w:type="spellStart"/>
      <w:r w:rsidRPr="008C0703">
        <w:rPr>
          <w:rFonts w:ascii="Times New Roman" w:hAnsi="Times New Roman" w:cs="Times New Roman"/>
          <w:spacing w:val="-2"/>
          <w:sz w:val="20"/>
          <w:szCs w:val="24"/>
        </w:rPr>
        <w:t>Nikalje</w:t>
      </w:r>
      <w:proofErr w:type="spellEnd"/>
      <w:r w:rsidRPr="008C0703">
        <w:rPr>
          <w:rFonts w:ascii="Times New Roman" w:hAnsi="Times New Roman" w:cs="Times New Roman"/>
          <w:spacing w:val="-2"/>
          <w:sz w:val="20"/>
          <w:szCs w:val="24"/>
        </w:rPr>
        <w:t xml:space="preserve"> </w:t>
      </w:r>
      <w:r w:rsidR="00E9155C" w:rsidRPr="008C0703">
        <w:rPr>
          <w:rFonts w:ascii="Times New Roman" w:hAnsi="Times New Roman" w:cs="Times New Roman"/>
          <w:spacing w:val="-2"/>
          <w:sz w:val="20"/>
          <w:szCs w:val="24"/>
        </w:rPr>
        <w:t xml:space="preserve">is a </w:t>
      </w:r>
      <w:r w:rsidRPr="008C0703">
        <w:rPr>
          <w:rFonts w:ascii="Times New Roman" w:hAnsi="Times New Roman" w:cs="Times New Roman"/>
          <w:spacing w:val="-2"/>
          <w:sz w:val="20"/>
          <w:szCs w:val="24"/>
        </w:rPr>
        <w:t xml:space="preserve">Post </w:t>
      </w:r>
      <w:r w:rsidR="00E9155C" w:rsidRPr="008C0703">
        <w:rPr>
          <w:rFonts w:ascii="Times New Roman" w:hAnsi="Times New Roman" w:cs="Times New Roman"/>
          <w:spacing w:val="-2"/>
          <w:sz w:val="20"/>
          <w:szCs w:val="24"/>
        </w:rPr>
        <w:t xml:space="preserve">graduate in </w:t>
      </w:r>
      <w:r w:rsidRPr="008C0703">
        <w:rPr>
          <w:rFonts w:ascii="Times New Roman" w:hAnsi="Times New Roman" w:cs="Times New Roman"/>
          <w:spacing w:val="-2"/>
          <w:sz w:val="20"/>
          <w:szCs w:val="24"/>
        </w:rPr>
        <w:t>M.Com</w:t>
      </w:r>
      <w:r w:rsidR="00E9155C" w:rsidRPr="008C0703">
        <w:rPr>
          <w:rFonts w:ascii="Times New Roman" w:hAnsi="Times New Roman" w:cs="Times New Roman"/>
          <w:spacing w:val="-2"/>
          <w:sz w:val="20"/>
          <w:szCs w:val="24"/>
        </w:rPr>
        <w:t xml:space="preserve"> joined in the month of </w:t>
      </w:r>
      <w:r w:rsidRPr="008C0703">
        <w:rPr>
          <w:rFonts w:ascii="Times New Roman" w:hAnsi="Times New Roman" w:cs="Times New Roman"/>
          <w:spacing w:val="-2"/>
          <w:sz w:val="20"/>
          <w:szCs w:val="24"/>
        </w:rPr>
        <w:t>Dec 20</w:t>
      </w:r>
      <w:r w:rsidR="00E9155C" w:rsidRPr="008C0703">
        <w:rPr>
          <w:rFonts w:ascii="Times New Roman" w:hAnsi="Times New Roman" w:cs="Times New Roman"/>
          <w:spacing w:val="-2"/>
          <w:sz w:val="20"/>
          <w:szCs w:val="24"/>
        </w:rPr>
        <w:t xml:space="preserve">13 and he was able to provide the required data with the help of PM. he has t attended </w:t>
      </w:r>
      <w:r w:rsidRPr="008C0703">
        <w:rPr>
          <w:rFonts w:ascii="Times New Roman" w:hAnsi="Times New Roman" w:cs="Times New Roman"/>
          <w:spacing w:val="-2"/>
          <w:sz w:val="20"/>
          <w:szCs w:val="24"/>
        </w:rPr>
        <w:t>Tr</w:t>
      </w:r>
      <w:r w:rsidR="00E9155C" w:rsidRPr="008C0703">
        <w:rPr>
          <w:rFonts w:ascii="Times New Roman" w:hAnsi="Times New Roman" w:cs="Times New Roman"/>
          <w:spacing w:val="-2"/>
          <w:sz w:val="20"/>
          <w:szCs w:val="24"/>
        </w:rPr>
        <w:t xml:space="preserve">aining </w:t>
      </w:r>
      <w:proofErr w:type="spellStart"/>
      <w:r w:rsidR="00E9155C" w:rsidRPr="008C0703">
        <w:rPr>
          <w:rFonts w:ascii="Times New Roman" w:hAnsi="Times New Roman" w:cs="Times New Roman"/>
          <w:spacing w:val="-2"/>
          <w:sz w:val="20"/>
          <w:szCs w:val="24"/>
        </w:rPr>
        <w:t>programme</w:t>
      </w:r>
      <w:proofErr w:type="spellEnd"/>
      <w:r w:rsidRPr="008C0703">
        <w:rPr>
          <w:rFonts w:ascii="Times New Roman" w:hAnsi="Times New Roman" w:cs="Times New Roman"/>
          <w:spacing w:val="-2"/>
          <w:sz w:val="20"/>
          <w:szCs w:val="24"/>
        </w:rPr>
        <w:t xml:space="preserve"> conducted by MSACS </w:t>
      </w:r>
      <w:r w:rsidR="00E9155C" w:rsidRPr="008C0703">
        <w:rPr>
          <w:rFonts w:ascii="Times New Roman" w:hAnsi="Times New Roman" w:cs="Times New Roman"/>
          <w:spacing w:val="-2"/>
          <w:sz w:val="20"/>
          <w:szCs w:val="24"/>
        </w:rPr>
        <w:t xml:space="preserve"> </w:t>
      </w:r>
    </w:p>
    <w:p w:rsidR="00E9155C" w:rsidRPr="008C0703" w:rsidRDefault="004E3692" w:rsidP="008C0703">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spacing w:val="-2"/>
          <w:sz w:val="20"/>
          <w:szCs w:val="24"/>
        </w:rPr>
      </w:pPr>
      <w:r>
        <w:rPr>
          <w:rFonts w:ascii="Times New Roman" w:hAnsi="Times New Roman" w:cs="Times New Roman"/>
          <w:spacing w:val="-2"/>
          <w:sz w:val="20"/>
          <w:szCs w:val="24"/>
        </w:rPr>
        <w:t>N</w:t>
      </w:r>
      <w:r w:rsidR="00E9155C" w:rsidRPr="008C0703">
        <w:rPr>
          <w:rFonts w:ascii="Times New Roman" w:hAnsi="Times New Roman" w:cs="Times New Roman"/>
          <w:spacing w:val="-2"/>
          <w:sz w:val="20"/>
          <w:szCs w:val="24"/>
        </w:rPr>
        <w:t xml:space="preserve">eeds to learn excel and data analysis. </w:t>
      </w:r>
    </w:p>
    <w:p w:rsidR="00E9155C" w:rsidRDefault="00E9155C" w:rsidP="00E07886">
      <w:pPr>
        <w:pStyle w:val="ListParagraph"/>
        <w:ind w:left="1080"/>
        <w:jc w:val="both"/>
        <w:rPr>
          <w:rFonts w:asciiTheme="majorHAnsi" w:hAnsiTheme="majorHAnsi"/>
          <w:b/>
          <w:sz w:val="20"/>
        </w:rPr>
      </w:pPr>
    </w:p>
    <w:p w:rsidR="00523F17" w:rsidRPr="008C0703" w:rsidRDefault="00523F17" w:rsidP="008C0703">
      <w:pPr>
        <w:jc w:val="both"/>
        <w:rPr>
          <w:rFonts w:asciiTheme="majorHAnsi" w:hAnsiTheme="majorHAnsi"/>
          <w:b/>
          <w:sz w:val="20"/>
        </w:rPr>
      </w:pPr>
      <w:r w:rsidRPr="008C0703">
        <w:rPr>
          <w:rFonts w:asciiTheme="majorHAnsi" w:hAnsiTheme="majorHAnsi"/>
          <w:b/>
          <w:sz w:val="20"/>
        </w:rPr>
        <w:t>Ix a. Outreach activity in core TI project</w:t>
      </w:r>
    </w:p>
    <w:p w:rsidR="00E9155C" w:rsidRPr="008C0703" w:rsidRDefault="00523F17" w:rsidP="008C0703">
      <w:pPr>
        <w:jc w:val="both"/>
        <w:rPr>
          <w:rFonts w:asciiTheme="majorHAnsi" w:hAnsiTheme="majorHAnsi"/>
          <w:b/>
          <w:sz w:val="20"/>
        </w:rPr>
      </w:pPr>
      <w:r w:rsidRPr="008C0703">
        <w:rPr>
          <w:rFonts w:asciiTheme="majorHAnsi" w:hAnsiTheme="majorHAnsi"/>
          <w:b/>
          <w:sz w:val="20"/>
        </w:rPr>
        <w:t xml:space="preserve">Interact with all PEs (FSW, MSM and IDU) interact with all ORW’s outreach activities should reflect in the service uptake. Evidence based outreach plan, outreach monitoring, hotspot wise micro plan and its clarity to staff and PEs etc. </w:t>
      </w:r>
    </w:p>
    <w:p w:rsidR="00E9155C" w:rsidRPr="00E9155C" w:rsidRDefault="00E9155C" w:rsidP="008C0703">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b/>
          <w:i/>
          <w:spacing w:val="-2"/>
          <w:sz w:val="24"/>
          <w:szCs w:val="24"/>
        </w:rPr>
      </w:pPr>
      <w:r w:rsidRPr="00E9155C">
        <w:rPr>
          <w:rFonts w:asciiTheme="majorHAnsi" w:hAnsiTheme="majorHAnsi"/>
          <w:sz w:val="20"/>
        </w:rPr>
        <w:t>Not Applicable</w:t>
      </w:r>
    </w:p>
    <w:p w:rsidR="00E9155C" w:rsidRDefault="00E9155C" w:rsidP="00E07886">
      <w:pPr>
        <w:pStyle w:val="ListParagraph"/>
        <w:ind w:left="1080"/>
        <w:jc w:val="both"/>
        <w:rPr>
          <w:rFonts w:asciiTheme="majorHAnsi" w:hAnsiTheme="majorHAnsi"/>
          <w:b/>
          <w:sz w:val="20"/>
        </w:rPr>
      </w:pPr>
    </w:p>
    <w:p w:rsidR="00FC3611" w:rsidRPr="008C0703" w:rsidRDefault="00FC3611" w:rsidP="008C0703">
      <w:pPr>
        <w:jc w:val="both"/>
        <w:rPr>
          <w:rFonts w:asciiTheme="majorHAnsi" w:hAnsiTheme="majorHAnsi"/>
          <w:b/>
          <w:sz w:val="20"/>
        </w:rPr>
      </w:pPr>
      <w:r w:rsidRPr="008C0703">
        <w:rPr>
          <w:rFonts w:asciiTheme="majorHAnsi" w:hAnsiTheme="majorHAnsi"/>
          <w:b/>
          <w:sz w:val="20"/>
        </w:rPr>
        <w:t xml:space="preserve">IX b. </w:t>
      </w:r>
      <w:r w:rsidR="002F451A" w:rsidRPr="008C0703">
        <w:rPr>
          <w:rFonts w:asciiTheme="majorHAnsi" w:hAnsiTheme="majorHAnsi"/>
          <w:b/>
          <w:sz w:val="20"/>
        </w:rPr>
        <w:t>Outreach activity in Truckers and Migrant Project</w:t>
      </w:r>
    </w:p>
    <w:p w:rsidR="002F451A" w:rsidRPr="008C0703" w:rsidRDefault="002F451A" w:rsidP="008C0703">
      <w:pPr>
        <w:jc w:val="both"/>
        <w:rPr>
          <w:rFonts w:asciiTheme="majorHAnsi" w:hAnsiTheme="majorHAnsi"/>
          <w:b/>
          <w:sz w:val="20"/>
        </w:rPr>
      </w:pPr>
      <w:r w:rsidRPr="008C0703">
        <w:rPr>
          <w:rFonts w:asciiTheme="majorHAnsi" w:hAnsiTheme="majorHAnsi"/>
          <w:b/>
          <w:sz w:val="20"/>
        </w:rPr>
        <w:t xml:space="preserve">Interact with all PES and ORWs to understand whether the number of outreach sessions conducted by the team is reflecting in services uptake that is whether enough clinic footfall, counseling is happening. </w:t>
      </w:r>
      <w:proofErr w:type="gramStart"/>
      <w:r w:rsidRPr="008C0703">
        <w:rPr>
          <w:rFonts w:asciiTheme="majorHAnsi" w:hAnsiTheme="majorHAnsi"/>
          <w:b/>
          <w:sz w:val="20"/>
        </w:rPr>
        <w:t>Whether the stake holders are aware of the outreach sessions.</w:t>
      </w:r>
      <w:proofErr w:type="gramEnd"/>
      <w:r w:rsidRPr="008C0703">
        <w:rPr>
          <w:rFonts w:asciiTheme="majorHAnsi" w:hAnsiTheme="majorHAnsi"/>
          <w:b/>
          <w:sz w:val="20"/>
        </w:rPr>
        <w:t xml:space="preserve">  </w:t>
      </w:r>
      <w:proofErr w:type="gramStart"/>
      <w:r w:rsidRPr="008C0703">
        <w:rPr>
          <w:rFonts w:asciiTheme="majorHAnsi" w:hAnsiTheme="majorHAnsi"/>
          <w:b/>
          <w:sz w:val="20"/>
        </w:rPr>
        <w:t>Whether the timings of the outreach sessions are convenient/appropriate for the truckers/migrants when they can be approached etc.</w:t>
      </w:r>
      <w:proofErr w:type="gramEnd"/>
    </w:p>
    <w:p w:rsidR="005600F4" w:rsidRPr="008C0703" w:rsidRDefault="005600F4" w:rsidP="008C0703">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8C0703">
        <w:rPr>
          <w:rFonts w:asciiTheme="majorHAnsi" w:hAnsiTheme="majorHAnsi"/>
          <w:sz w:val="20"/>
        </w:rPr>
        <w:t>IEC activities: project conducted street play, health camps and distribution of IEC material. During the TI distributed 5000 pamphlets, which is reported in the stock register. When it was verified it was found that information about receipt and distribution records were not found.</w:t>
      </w:r>
    </w:p>
    <w:p w:rsidR="00D02FB9" w:rsidRPr="00F11B76" w:rsidRDefault="00D02FB9" w:rsidP="00E07886">
      <w:pPr>
        <w:jc w:val="both"/>
        <w:rPr>
          <w:rFonts w:asciiTheme="majorHAnsi" w:hAnsiTheme="majorHAnsi"/>
          <w:color w:val="000000" w:themeColor="text1"/>
          <w:sz w:val="2"/>
        </w:rPr>
      </w:pPr>
    </w:p>
    <w:p w:rsidR="00FF7328" w:rsidRPr="00D02FB9" w:rsidRDefault="00FF7328" w:rsidP="00400F2D">
      <w:pPr>
        <w:pStyle w:val="ListParagraph"/>
        <w:numPr>
          <w:ilvl w:val="0"/>
          <w:numId w:val="9"/>
        </w:numPr>
        <w:jc w:val="both"/>
        <w:rPr>
          <w:rFonts w:asciiTheme="majorHAnsi" w:hAnsiTheme="majorHAnsi"/>
          <w:b/>
          <w:sz w:val="20"/>
        </w:rPr>
      </w:pPr>
      <w:r w:rsidRPr="00D02FB9">
        <w:rPr>
          <w:rFonts w:asciiTheme="majorHAnsi" w:hAnsiTheme="majorHAnsi"/>
          <w:b/>
          <w:sz w:val="20"/>
        </w:rPr>
        <w:t>Services</w:t>
      </w:r>
    </w:p>
    <w:p w:rsidR="00D02FB9" w:rsidRPr="00AD031F" w:rsidRDefault="00FF7328" w:rsidP="00AD031F">
      <w:pPr>
        <w:jc w:val="both"/>
        <w:rPr>
          <w:rFonts w:asciiTheme="majorHAnsi" w:hAnsiTheme="majorHAnsi"/>
          <w:b/>
          <w:color w:val="000000" w:themeColor="text1"/>
          <w:sz w:val="20"/>
        </w:rPr>
      </w:pPr>
      <w:proofErr w:type="gramStart"/>
      <w:r w:rsidRPr="008C0703">
        <w:rPr>
          <w:rFonts w:asciiTheme="majorHAnsi" w:hAnsiTheme="majorHAnsi"/>
          <w:b/>
          <w:color w:val="000000" w:themeColor="text1"/>
          <w:sz w:val="20"/>
        </w:rPr>
        <w:t>Overall services in the project, quality of services and service delivery, satisfactory level of HRG’s.</w:t>
      </w:r>
      <w:proofErr w:type="gramEnd"/>
    </w:p>
    <w:p w:rsidR="00D02FB9" w:rsidRDefault="00D02FB9" w:rsidP="00AD031F">
      <w:pPr>
        <w:pStyle w:val="ListParagraph"/>
        <w:widowControl w:val="0"/>
        <w:numPr>
          <w:ilvl w:val="0"/>
          <w:numId w:val="16"/>
        </w:numPr>
        <w:autoSpaceDE w:val="0"/>
        <w:autoSpaceDN w:val="0"/>
        <w:adjustRightInd w:val="0"/>
        <w:spacing w:before="120" w:after="120" w:line="360" w:lineRule="auto"/>
        <w:ind w:left="634"/>
        <w:jc w:val="both"/>
        <w:rPr>
          <w:rFonts w:asciiTheme="majorHAnsi" w:hAnsiTheme="majorHAnsi"/>
          <w:sz w:val="20"/>
        </w:rPr>
      </w:pPr>
      <w:r w:rsidRPr="00AD031F">
        <w:rPr>
          <w:rFonts w:asciiTheme="majorHAnsi" w:hAnsiTheme="majorHAnsi"/>
          <w:sz w:val="20"/>
        </w:rPr>
        <w:t xml:space="preserve">Services have been delivered to the community members like sessions, distribution of condoms, ICTC, ART, and STI. Community members are happy with the project services. Gaps found and filled in follow-up testing like ICTC and STI. They are providing ICTC and STI services to the HRGs through referrals to </w:t>
      </w:r>
      <w:proofErr w:type="spellStart"/>
      <w:r w:rsidRPr="00AD031F">
        <w:rPr>
          <w:rFonts w:asciiTheme="majorHAnsi" w:hAnsiTheme="majorHAnsi"/>
          <w:sz w:val="20"/>
        </w:rPr>
        <w:t>govt</w:t>
      </w:r>
      <w:proofErr w:type="spellEnd"/>
      <w:r w:rsidRPr="00AD031F">
        <w:rPr>
          <w:rFonts w:asciiTheme="majorHAnsi" w:hAnsiTheme="majorHAnsi"/>
          <w:sz w:val="20"/>
        </w:rPr>
        <w:t xml:space="preserve"> and PPP clinics and conducted the heath camps.</w:t>
      </w:r>
    </w:p>
    <w:p w:rsidR="00B16922" w:rsidRPr="00B16922" w:rsidRDefault="00B16922" w:rsidP="00B16922">
      <w:pPr>
        <w:widowControl w:val="0"/>
        <w:autoSpaceDE w:val="0"/>
        <w:autoSpaceDN w:val="0"/>
        <w:adjustRightInd w:val="0"/>
        <w:spacing w:before="120" w:after="120" w:line="360" w:lineRule="auto"/>
        <w:jc w:val="both"/>
        <w:rPr>
          <w:rFonts w:asciiTheme="majorHAnsi" w:hAnsiTheme="majorHAnsi"/>
          <w:sz w:val="20"/>
        </w:rPr>
      </w:pPr>
    </w:p>
    <w:p w:rsidR="00F11B76" w:rsidRPr="00DB0539" w:rsidRDefault="00F11B76" w:rsidP="00F11B76">
      <w:pPr>
        <w:widowControl w:val="0"/>
        <w:autoSpaceDE w:val="0"/>
        <w:autoSpaceDN w:val="0"/>
        <w:adjustRightInd w:val="0"/>
        <w:spacing w:before="120" w:after="120" w:line="360" w:lineRule="auto"/>
        <w:jc w:val="both"/>
        <w:rPr>
          <w:rFonts w:asciiTheme="majorHAnsi" w:hAnsiTheme="majorHAnsi"/>
          <w:sz w:val="2"/>
        </w:rPr>
      </w:pPr>
    </w:p>
    <w:p w:rsidR="00FF7328" w:rsidRPr="00D02FB9" w:rsidRDefault="00FF7328" w:rsidP="00400F2D">
      <w:pPr>
        <w:pStyle w:val="ListParagraph"/>
        <w:numPr>
          <w:ilvl w:val="0"/>
          <w:numId w:val="9"/>
        </w:numPr>
        <w:jc w:val="both"/>
        <w:rPr>
          <w:rFonts w:asciiTheme="majorHAnsi" w:hAnsiTheme="majorHAnsi"/>
          <w:b/>
          <w:sz w:val="20"/>
        </w:rPr>
      </w:pPr>
      <w:r w:rsidRPr="00D02FB9">
        <w:rPr>
          <w:rFonts w:asciiTheme="majorHAnsi" w:hAnsiTheme="majorHAnsi"/>
          <w:b/>
          <w:sz w:val="20"/>
        </w:rPr>
        <w:t>Community involvement</w:t>
      </w:r>
    </w:p>
    <w:p w:rsidR="00D02FB9" w:rsidRPr="00AD031F" w:rsidRDefault="00FF7328" w:rsidP="00AD031F">
      <w:pPr>
        <w:jc w:val="both"/>
        <w:rPr>
          <w:rFonts w:asciiTheme="majorHAnsi" w:hAnsiTheme="majorHAnsi"/>
          <w:b/>
          <w:sz w:val="20"/>
        </w:rPr>
      </w:pPr>
      <w:r w:rsidRPr="00AD031F">
        <w:rPr>
          <w:rFonts w:asciiTheme="majorHAnsi" w:hAnsiTheme="majorHAnsi"/>
          <w:b/>
          <w:sz w:val="20"/>
        </w:rPr>
        <w:t>How the TI has positioned the community participation in the TI, role of community in planning implementation, Advocacy, monitoring etc.</w:t>
      </w:r>
    </w:p>
    <w:p w:rsidR="00D02FB9" w:rsidRPr="00D02FB9" w:rsidRDefault="00D02FB9" w:rsidP="00E07886">
      <w:pPr>
        <w:pStyle w:val="ListParagraph"/>
        <w:ind w:left="1080"/>
        <w:jc w:val="both"/>
        <w:rPr>
          <w:rFonts w:asciiTheme="majorHAnsi" w:hAnsiTheme="majorHAnsi"/>
          <w:b/>
          <w:sz w:val="4"/>
        </w:rPr>
      </w:pPr>
    </w:p>
    <w:p w:rsidR="00D02FB9" w:rsidRPr="00AD031F" w:rsidRDefault="00D02FB9" w:rsidP="00AD031F">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themeColor="text1"/>
          <w:spacing w:val="-3"/>
          <w:sz w:val="20"/>
          <w:szCs w:val="24"/>
        </w:rPr>
      </w:pPr>
      <w:r w:rsidRPr="00D02FB9">
        <w:rPr>
          <w:rFonts w:ascii="Times New Roman" w:hAnsi="Times New Roman" w:cs="Times New Roman"/>
          <w:color w:val="000000" w:themeColor="text1"/>
          <w:spacing w:val="-3"/>
          <w:sz w:val="20"/>
          <w:szCs w:val="24"/>
        </w:rPr>
        <w:t>Community involvement is in all activities like planning, mid media activities and camps found very well. The community members are part of advocacy and Project management committee.(TI calls this as Advisory committee)</w:t>
      </w:r>
    </w:p>
    <w:p w:rsidR="009D5D09" w:rsidRDefault="00D02FB9" w:rsidP="00AD031F">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themeColor="text1"/>
          <w:spacing w:val="-3"/>
          <w:sz w:val="20"/>
          <w:szCs w:val="24"/>
        </w:rPr>
      </w:pPr>
      <w:r w:rsidRPr="00AD031F">
        <w:rPr>
          <w:rFonts w:ascii="Times New Roman" w:hAnsi="Times New Roman" w:cs="Times New Roman"/>
          <w:color w:val="000000" w:themeColor="text1"/>
          <w:spacing w:val="-3"/>
          <w:sz w:val="20"/>
          <w:szCs w:val="24"/>
        </w:rPr>
        <w:t xml:space="preserve">Community members suggested for having generic medicines in the camps. Project accepted their suggested and mobilized medicines from outside. There </w:t>
      </w:r>
      <w:proofErr w:type="gramStart"/>
      <w:r w:rsidRPr="00AD031F">
        <w:rPr>
          <w:rFonts w:ascii="Times New Roman" w:hAnsi="Times New Roman" w:cs="Times New Roman"/>
          <w:color w:val="000000" w:themeColor="text1"/>
          <w:spacing w:val="-3"/>
          <w:sz w:val="20"/>
          <w:szCs w:val="24"/>
        </w:rPr>
        <w:t>were</w:t>
      </w:r>
      <w:proofErr w:type="gramEnd"/>
      <w:r w:rsidRPr="00AD031F">
        <w:rPr>
          <w:rFonts w:ascii="Times New Roman" w:hAnsi="Times New Roman" w:cs="Times New Roman"/>
          <w:color w:val="000000" w:themeColor="text1"/>
          <w:spacing w:val="-3"/>
          <w:sz w:val="20"/>
          <w:szCs w:val="24"/>
        </w:rPr>
        <w:t xml:space="preserve"> no documented evidence found. </w:t>
      </w:r>
    </w:p>
    <w:p w:rsidR="00AD031F" w:rsidRDefault="00AD031F" w:rsidP="00AD031F">
      <w:pPr>
        <w:pStyle w:val="ListParagraph"/>
        <w:widowControl w:val="0"/>
        <w:autoSpaceDE w:val="0"/>
        <w:autoSpaceDN w:val="0"/>
        <w:adjustRightInd w:val="0"/>
        <w:spacing w:before="120" w:after="120" w:line="360" w:lineRule="auto"/>
        <w:ind w:left="634"/>
        <w:jc w:val="both"/>
        <w:rPr>
          <w:rFonts w:ascii="Times New Roman" w:hAnsi="Times New Roman" w:cs="Times New Roman"/>
          <w:color w:val="000000" w:themeColor="text1"/>
          <w:spacing w:val="-3"/>
          <w:sz w:val="20"/>
          <w:szCs w:val="24"/>
        </w:rPr>
      </w:pPr>
    </w:p>
    <w:p w:rsidR="00B16922" w:rsidRPr="00AD031F" w:rsidRDefault="00B16922" w:rsidP="00AD031F">
      <w:pPr>
        <w:pStyle w:val="ListParagraph"/>
        <w:widowControl w:val="0"/>
        <w:autoSpaceDE w:val="0"/>
        <w:autoSpaceDN w:val="0"/>
        <w:adjustRightInd w:val="0"/>
        <w:spacing w:before="120" w:after="120" w:line="360" w:lineRule="auto"/>
        <w:ind w:left="634"/>
        <w:jc w:val="both"/>
        <w:rPr>
          <w:rFonts w:ascii="Times New Roman" w:hAnsi="Times New Roman" w:cs="Times New Roman"/>
          <w:color w:val="000000" w:themeColor="text1"/>
          <w:spacing w:val="-3"/>
          <w:sz w:val="20"/>
          <w:szCs w:val="24"/>
        </w:rPr>
      </w:pPr>
    </w:p>
    <w:p w:rsidR="00FF7328" w:rsidRPr="00D02FB9" w:rsidRDefault="00FF7328" w:rsidP="00400F2D">
      <w:pPr>
        <w:pStyle w:val="ListParagraph"/>
        <w:numPr>
          <w:ilvl w:val="0"/>
          <w:numId w:val="9"/>
        </w:numPr>
        <w:jc w:val="both"/>
        <w:rPr>
          <w:rFonts w:asciiTheme="majorHAnsi" w:hAnsiTheme="majorHAnsi"/>
          <w:b/>
          <w:sz w:val="20"/>
        </w:rPr>
      </w:pPr>
      <w:r w:rsidRPr="00D02FB9">
        <w:rPr>
          <w:rFonts w:asciiTheme="majorHAnsi" w:hAnsiTheme="majorHAnsi"/>
          <w:b/>
          <w:sz w:val="20"/>
        </w:rPr>
        <w:t>Commodities</w:t>
      </w:r>
    </w:p>
    <w:p w:rsidR="00D02FB9" w:rsidRDefault="00FF7328" w:rsidP="00C07F69">
      <w:pPr>
        <w:jc w:val="both"/>
        <w:rPr>
          <w:rFonts w:asciiTheme="majorHAnsi" w:hAnsiTheme="majorHAnsi"/>
          <w:b/>
          <w:sz w:val="20"/>
        </w:rPr>
      </w:pPr>
      <w:proofErr w:type="gramStart"/>
      <w:r w:rsidRPr="00C07F69">
        <w:rPr>
          <w:rFonts w:asciiTheme="majorHAnsi" w:hAnsiTheme="majorHAnsi"/>
          <w:b/>
          <w:sz w:val="20"/>
        </w:rPr>
        <w:t xml:space="preserve">Hotspot/project level planning </w:t>
      </w:r>
      <w:r w:rsidR="00A04D88" w:rsidRPr="00C07F69">
        <w:rPr>
          <w:rFonts w:asciiTheme="majorHAnsi" w:hAnsiTheme="majorHAnsi"/>
          <w:b/>
          <w:sz w:val="20"/>
        </w:rPr>
        <w:t>for condoms, needles and syringes.</w:t>
      </w:r>
      <w:proofErr w:type="gramEnd"/>
      <w:r w:rsidR="00A04D88" w:rsidRPr="00C07F69">
        <w:rPr>
          <w:rFonts w:asciiTheme="majorHAnsi" w:hAnsiTheme="majorHAnsi"/>
          <w:b/>
          <w:sz w:val="20"/>
        </w:rPr>
        <w:t xml:space="preserve"> Method of demand calculation Female condom </w:t>
      </w:r>
      <w:proofErr w:type="spellStart"/>
      <w:r w:rsidR="00A04D88" w:rsidRPr="00C07F69">
        <w:rPr>
          <w:rFonts w:asciiTheme="majorHAnsi" w:hAnsiTheme="majorHAnsi"/>
          <w:b/>
          <w:sz w:val="20"/>
        </w:rPr>
        <w:t>programme</w:t>
      </w:r>
      <w:proofErr w:type="spellEnd"/>
      <w:r w:rsidR="00A04D88" w:rsidRPr="00C07F69">
        <w:rPr>
          <w:rFonts w:asciiTheme="majorHAnsi" w:hAnsiTheme="majorHAnsi"/>
          <w:b/>
          <w:sz w:val="20"/>
        </w:rPr>
        <w:t xml:space="preserve"> if any.</w:t>
      </w:r>
    </w:p>
    <w:p w:rsidR="00D279D7" w:rsidRPr="00C07F69" w:rsidRDefault="00D02FB9" w:rsidP="00C07F69">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themeColor="text1"/>
          <w:spacing w:val="-3"/>
          <w:sz w:val="20"/>
          <w:szCs w:val="24"/>
        </w:rPr>
      </w:pPr>
      <w:r w:rsidRPr="00C07F69">
        <w:rPr>
          <w:rFonts w:ascii="Times New Roman" w:hAnsi="Times New Roman" w:cs="Times New Roman"/>
          <w:color w:val="000000" w:themeColor="text1"/>
          <w:spacing w:val="-3"/>
          <w:sz w:val="20"/>
          <w:szCs w:val="24"/>
        </w:rPr>
        <w:t xml:space="preserve">During the monthly review meeting they plan for condom requirement and procure is calculated. However demand calculation is not there as they feel not feasible to do with migrants. </w:t>
      </w:r>
    </w:p>
    <w:p w:rsidR="00D02FB9" w:rsidRDefault="00D02FB9" w:rsidP="00E07886">
      <w:pPr>
        <w:pStyle w:val="ListParagraph"/>
        <w:ind w:left="1080"/>
        <w:jc w:val="both"/>
        <w:rPr>
          <w:rFonts w:asciiTheme="majorHAnsi" w:hAnsiTheme="majorHAnsi"/>
          <w:b/>
          <w:sz w:val="20"/>
        </w:rPr>
      </w:pPr>
    </w:p>
    <w:p w:rsidR="00B16922" w:rsidRDefault="00B16922" w:rsidP="00E07886">
      <w:pPr>
        <w:pStyle w:val="ListParagraph"/>
        <w:ind w:left="1080"/>
        <w:jc w:val="both"/>
        <w:rPr>
          <w:rFonts w:asciiTheme="majorHAnsi" w:hAnsiTheme="majorHAnsi"/>
          <w:b/>
          <w:sz w:val="20"/>
        </w:rPr>
      </w:pPr>
    </w:p>
    <w:p w:rsidR="00A04D88" w:rsidRPr="00C07F69" w:rsidRDefault="00A04D88" w:rsidP="00C07F69">
      <w:pPr>
        <w:jc w:val="both"/>
        <w:rPr>
          <w:rFonts w:asciiTheme="majorHAnsi" w:hAnsiTheme="majorHAnsi"/>
          <w:b/>
          <w:sz w:val="20"/>
        </w:rPr>
      </w:pPr>
      <w:r w:rsidRPr="00C07F69">
        <w:rPr>
          <w:rFonts w:asciiTheme="majorHAnsi" w:hAnsiTheme="majorHAnsi"/>
          <w:b/>
          <w:sz w:val="20"/>
        </w:rPr>
        <w:t>XIII. Enabling environment</w:t>
      </w:r>
    </w:p>
    <w:p w:rsidR="00A04D88" w:rsidRDefault="00A04D88" w:rsidP="00C07F69">
      <w:pPr>
        <w:jc w:val="both"/>
        <w:rPr>
          <w:rFonts w:asciiTheme="majorHAnsi" w:hAnsiTheme="majorHAnsi"/>
          <w:b/>
          <w:sz w:val="20"/>
        </w:rPr>
      </w:pPr>
      <w:r w:rsidRPr="00C07F69">
        <w:rPr>
          <w:rFonts w:asciiTheme="majorHAnsi" w:hAnsiTheme="majorHAnsi"/>
          <w:b/>
          <w:sz w:val="20"/>
        </w:rPr>
        <w:t xml:space="preserve">Systematic plan for advocacy, involvement of community in the advocacy, clarity on advocacy, networks and linkages, community  response of project level advocacy and linkages with other services etc. In case of migrants (project management committee) and truckers (local advisory committee) are formed and they are aware of their role, whether they are engaging in the </w:t>
      </w:r>
      <w:proofErr w:type="spellStart"/>
      <w:r w:rsidRPr="00C07F69">
        <w:rPr>
          <w:rFonts w:asciiTheme="majorHAnsi" w:hAnsiTheme="majorHAnsi"/>
          <w:b/>
          <w:sz w:val="20"/>
        </w:rPr>
        <w:t>programme</w:t>
      </w:r>
      <w:proofErr w:type="spellEnd"/>
      <w:r w:rsidRPr="00C07F69">
        <w:rPr>
          <w:rFonts w:asciiTheme="majorHAnsi" w:hAnsiTheme="majorHAnsi"/>
          <w:b/>
          <w:sz w:val="20"/>
        </w:rPr>
        <w:t>.</w:t>
      </w:r>
    </w:p>
    <w:p w:rsidR="00DB0539" w:rsidRPr="00DB0539" w:rsidRDefault="00DB0539" w:rsidP="00C07F69">
      <w:pPr>
        <w:jc w:val="both"/>
        <w:rPr>
          <w:rFonts w:asciiTheme="majorHAnsi" w:hAnsiTheme="majorHAnsi"/>
          <w:b/>
          <w:sz w:val="8"/>
        </w:rPr>
      </w:pPr>
    </w:p>
    <w:p w:rsidR="00D279D7" w:rsidRDefault="005177C8" w:rsidP="00C07F69">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themeColor="text1"/>
          <w:spacing w:val="-3"/>
          <w:sz w:val="20"/>
          <w:szCs w:val="24"/>
        </w:rPr>
      </w:pPr>
      <w:r w:rsidRPr="00C07F69">
        <w:rPr>
          <w:rFonts w:ascii="Times New Roman" w:hAnsi="Times New Roman" w:cs="Times New Roman"/>
          <w:color w:val="000000" w:themeColor="text1"/>
          <w:spacing w:val="-3"/>
          <w:sz w:val="20"/>
          <w:szCs w:val="24"/>
        </w:rPr>
        <w:t xml:space="preserve">During the year TI conducted advocacy meetings with local stake holders such as factory owner and HR manager and other key persons for the preparation of Health camp and ICTC camps only. </w:t>
      </w:r>
    </w:p>
    <w:p w:rsidR="00DB0539" w:rsidRPr="00DB0539" w:rsidRDefault="00DB0539" w:rsidP="00DB0539">
      <w:pPr>
        <w:widowControl w:val="0"/>
        <w:autoSpaceDE w:val="0"/>
        <w:autoSpaceDN w:val="0"/>
        <w:adjustRightInd w:val="0"/>
        <w:spacing w:before="120" w:after="120" w:line="360" w:lineRule="auto"/>
        <w:jc w:val="both"/>
        <w:rPr>
          <w:rFonts w:ascii="Times New Roman" w:hAnsi="Times New Roman" w:cs="Times New Roman"/>
          <w:color w:val="000000" w:themeColor="text1"/>
          <w:spacing w:val="-3"/>
          <w:sz w:val="2"/>
          <w:szCs w:val="24"/>
        </w:rPr>
      </w:pPr>
    </w:p>
    <w:p w:rsidR="00DB0539" w:rsidRDefault="00D279D7" w:rsidP="00C07F69">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themeColor="text1"/>
          <w:spacing w:val="-3"/>
          <w:sz w:val="20"/>
          <w:szCs w:val="24"/>
        </w:rPr>
      </w:pPr>
      <w:r w:rsidRPr="00C07F69">
        <w:rPr>
          <w:rFonts w:ascii="Times New Roman" w:hAnsi="Times New Roman" w:cs="Times New Roman"/>
          <w:color w:val="000000" w:themeColor="text1"/>
          <w:spacing w:val="-3"/>
          <w:sz w:val="20"/>
          <w:szCs w:val="24"/>
        </w:rPr>
        <w:t>Advocacy meeting details are available in prescribed format with plan. PM, PD and ORWs have clarity on advocacy</w:t>
      </w:r>
    </w:p>
    <w:p w:rsidR="00DB0539" w:rsidRPr="00DB0539" w:rsidRDefault="00DB0539" w:rsidP="00DB0539">
      <w:pPr>
        <w:pStyle w:val="ListParagraph"/>
        <w:rPr>
          <w:rFonts w:ascii="Times New Roman" w:hAnsi="Times New Roman" w:cs="Times New Roman"/>
          <w:color w:val="000000" w:themeColor="text1"/>
          <w:spacing w:val="-3"/>
          <w:sz w:val="2"/>
          <w:szCs w:val="24"/>
        </w:rPr>
      </w:pPr>
    </w:p>
    <w:p w:rsidR="00D279D7" w:rsidRPr="00DB0539" w:rsidRDefault="00DB0539" w:rsidP="00DB0539">
      <w:pPr>
        <w:widowControl w:val="0"/>
        <w:autoSpaceDE w:val="0"/>
        <w:autoSpaceDN w:val="0"/>
        <w:adjustRightInd w:val="0"/>
        <w:spacing w:before="120" w:after="120" w:line="360" w:lineRule="auto"/>
        <w:ind w:left="270"/>
        <w:jc w:val="both"/>
        <w:rPr>
          <w:rFonts w:ascii="Times New Roman" w:hAnsi="Times New Roman" w:cs="Times New Roman"/>
          <w:color w:val="000000" w:themeColor="text1"/>
          <w:spacing w:val="-3"/>
          <w:sz w:val="2"/>
          <w:szCs w:val="24"/>
        </w:rPr>
      </w:pPr>
      <w:r w:rsidRPr="00DB0539">
        <w:rPr>
          <w:rFonts w:ascii="Times New Roman" w:hAnsi="Times New Roman" w:cs="Times New Roman"/>
          <w:color w:val="000000" w:themeColor="text1"/>
          <w:spacing w:val="-3"/>
          <w:sz w:val="2"/>
          <w:szCs w:val="24"/>
        </w:rPr>
        <w:t>.</w:t>
      </w:r>
    </w:p>
    <w:p w:rsidR="00D279D7" w:rsidRPr="00C07F69" w:rsidRDefault="00D279D7" w:rsidP="00C07F69">
      <w:pPr>
        <w:pStyle w:val="ListParagraph"/>
        <w:widowControl w:val="0"/>
        <w:numPr>
          <w:ilvl w:val="0"/>
          <w:numId w:val="16"/>
        </w:numPr>
        <w:autoSpaceDE w:val="0"/>
        <w:autoSpaceDN w:val="0"/>
        <w:adjustRightInd w:val="0"/>
        <w:spacing w:before="120" w:after="120" w:line="360" w:lineRule="auto"/>
        <w:ind w:left="634"/>
        <w:jc w:val="both"/>
        <w:rPr>
          <w:rFonts w:ascii="Times New Roman" w:hAnsi="Times New Roman" w:cs="Times New Roman"/>
          <w:color w:val="000000" w:themeColor="text1"/>
          <w:spacing w:val="-3"/>
          <w:sz w:val="20"/>
          <w:szCs w:val="24"/>
        </w:rPr>
      </w:pPr>
      <w:r w:rsidRPr="00C07F69">
        <w:rPr>
          <w:rFonts w:ascii="Times New Roman" w:hAnsi="Times New Roman" w:cs="Times New Roman"/>
          <w:color w:val="000000" w:themeColor="text1"/>
          <w:spacing w:val="-3"/>
          <w:sz w:val="20"/>
          <w:szCs w:val="24"/>
        </w:rPr>
        <w:t>The community members are involved in advocacy activities and other linkages</w:t>
      </w:r>
      <w:r w:rsidRPr="00D279D7">
        <w:rPr>
          <w:rFonts w:ascii="Times New Roman" w:hAnsi="Times New Roman" w:cs="Times New Roman"/>
          <w:color w:val="000000" w:themeColor="text1"/>
          <w:spacing w:val="-3"/>
          <w:sz w:val="20"/>
          <w:szCs w:val="24"/>
        </w:rPr>
        <w:t xml:space="preserve">. </w:t>
      </w:r>
    </w:p>
    <w:p w:rsidR="00D279D7" w:rsidRDefault="00D279D7" w:rsidP="00E07886">
      <w:pPr>
        <w:pStyle w:val="ListParagraph"/>
        <w:ind w:left="1080"/>
        <w:jc w:val="both"/>
        <w:rPr>
          <w:rFonts w:asciiTheme="majorHAnsi" w:hAnsiTheme="majorHAnsi"/>
          <w:color w:val="000000" w:themeColor="text1"/>
          <w:sz w:val="18"/>
        </w:rPr>
      </w:pPr>
    </w:p>
    <w:p w:rsidR="00B16922" w:rsidRPr="00D279D7" w:rsidRDefault="00B16922" w:rsidP="00E07886">
      <w:pPr>
        <w:pStyle w:val="ListParagraph"/>
        <w:ind w:left="1080"/>
        <w:jc w:val="both"/>
        <w:rPr>
          <w:rFonts w:asciiTheme="majorHAnsi" w:hAnsiTheme="majorHAnsi"/>
          <w:color w:val="000000" w:themeColor="text1"/>
          <w:sz w:val="18"/>
        </w:rPr>
      </w:pPr>
    </w:p>
    <w:p w:rsidR="00D279D7" w:rsidRPr="00C07F69" w:rsidRDefault="00A04D88" w:rsidP="00C07F69">
      <w:pPr>
        <w:jc w:val="both"/>
        <w:rPr>
          <w:rFonts w:asciiTheme="majorHAnsi" w:hAnsiTheme="majorHAnsi"/>
          <w:b/>
          <w:sz w:val="20"/>
        </w:rPr>
      </w:pPr>
      <w:r w:rsidRPr="00C07F69">
        <w:rPr>
          <w:rFonts w:asciiTheme="majorHAnsi" w:hAnsiTheme="majorHAnsi"/>
          <w:b/>
          <w:sz w:val="20"/>
        </w:rPr>
        <w:t xml:space="preserve">XIV. Social </w:t>
      </w:r>
      <w:r w:rsidR="0017203F" w:rsidRPr="00C07F69">
        <w:rPr>
          <w:rFonts w:asciiTheme="majorHAnsi" w:hAnsiTheme="majorHAnsi"/>
          <w:b/>
          <w:sz w:val="20"/>
        </w:rPr>
        <w:t>protection schemes</w:t>
      </w:r>
      <w:r w:rsidRPr="00C07F69">
        <w:rPr>
          <w:rFonts w:asciiTheme="majorHAnsi" w:hAnsiTheme="majorHAnsi"/>
          <w:b/>
          <w:sz w:val="20"/>
        </w:rPr>
        <w:t>/innovation at project level HRG availed welfare schemes, social entitlement etc.</w:t>
      </w:r>
    </w:p>
    <w:p w:rsidR="00A04D88" w:rsidRPr="00D279D7" w:rsidRDefault="00B40774" w:rsidP="00400F2D">
      <w:pPr>
        <w:pStyle w:val="ListParagraph"/>
        <w:numPr>
          <w:ilvl w:val="0"/>
          <w:numId w:val="33"/>
        </w:numPr>
        <w:jc w:val="both"/>
        <w:rPr>
          <w:rFonts w:asciiTheme="majorHAnsi" w:hAnsiTheme="majorHAnsi"/>
          <w:color w:val="000000" w:themeColor="text1"/>
          <w:sz w:val="20"/>
        </w:rPr>
      </w:pPr>
      <w:r w:rsidRPr="00D279D7">
        <w:rPr>
          <w:rFonts w:asciiTheme="majorHAnsi" w:hAnsiTheme="majorHAnsi"/>
          <w:color w:val="000000" w:themeColor="text1"/>
          <w:sz w:val="20"/>
        </w:rPr>
        <w:t xml:space="preserve">According to project staff they worked for the </w:t>
      </w:r>
      <w:r w:rsidR="00D279D7" w:rsidRPr="00D279D7">
        <w:rPr>
          <w:rFonts w:asciiTheme="majorHAnsi" w:hAnsiTheme="majorHAnsi"/>
          <w:color w:val="000000" w:themeColor="text1"/>
          <w:sz w:val="20"/>
        </w:rPr>
        <w:t xml:space="preserve">welfare schemes and social entitlements. </w:t>
      </w:r>
      <w:proofErr w:type="gramStart"/>
      <w:r w:rsidRPr="00D279D7">
        <w:rPr>
          <w:rFonts w:asciiTheme="majorHAnsi" w:hAnsiTheme="majorHAnsi"/>
          <w:color w:val="000000" w:themeColor="text1"/>
          <w:sz w:val="20"/>
        </w:rPr>
        <w:t>but</w:t>
      </w:r>
      <w:proofErr w:type="gramEnd"/>
      <w:r w:rsidRPr="00D279D7">
        <w:rPr>
          <w:rFonts w:asciiTheme="majorHAnsi" w:hAnsiTheme="majorHAnsi"/>
          <w:color w:val="000000" w:themeColor="text1"/>
          <w:sz w:val="20"/>
        </w:rPr>
        <w:t xml:space="preserve"> project did not maintain documentation.</w:t>
      </w:r>
    </w:p>
    <w:p w:rsidR="00F11B76" w:rsidRDefault="00F11B76" w:rsidP="00E07886">
      <w:pPr>
        <w:jc w:val="both"/>
        <w:rPr>
          <w:rFonts w:asciiTheme="majorHAnsi" w:hAnsiTheme="majorHAnsi"/>
          <w:b/>
          <w:sz w:val="20"/>
          <w:szCs w:val="20"/>
        </w:rPr>
      </w:pPr>
    </w:p>
    <w:p w:rsidR="00B16922" w:rsidRDefault="00B16922" w:rsidP="00E07886">
      <w:pPr>
        <w:jc w:val="both"/>
        <w:rPr>
          <w:rFonts w:asciiTheme="majorHAnsi" w:hAnsiTheme="majorHAnsi"/>
          <w:b/>
          <w:sz w:val="20"/>
          <w:szCs w:val="20"/>
        </w:rPr>
      </w:pPr>
    </w:p>
    <w:p w:rsidR="00B16922" w:rsidRDefault="00B16922" w:rsidP="00E07886">
      <w:pPr>
        <w:jc w:val="both"/>
        <w:rPr>
          <w:rFonts w:asciiTheme="majorHAnsi" w:hAnsiTheme="majorHAnsi"/>
          <w:b/>
          <w:sz w:val="20"/>
          <w:szCs w:val="20"/>
        </w:rPr>
      </w:pPr>
    </w:p>
    <w:p w:rsidR="00B16922" w:rsidRDefault="00B16922" w:rsidP="00E07886">
      <w:pPr>
        <w:jc w:val="both"/>
        <w:rPr>
          <w:rFonts w:asciiTheme="majorHAnsi" w:hAnsiTheme="majorHAnsi"/>
          <w:b/>
          <w:sz w:val="20"/>
          <w:szCs w:val="20"/>
        </w:rPr>
      </w:pPr>
    </w:p>
    <w:p w:rsidR="00B16922" w:rsidRDefault="00B16922" w:rsidP="00E07886">
      <w:pPr>
        <w:jc w:val="both"/>
        <w:rPr>
          <w:rFonts w:asciiTheme="majorHAnsi" w:hAnsiTheme="majorHAnsi"/>
          <w:b/>
          <w:sz w:val="20"/>
          <w:szCs w:val="20"/>
        </w:rPr>
      </w:pPr>
    </w:p>
    <w:p w:rsidR="00617BEC" w:rsidRPr="00617BEC" w:rsidRDefault="00617BEC" w:rsidP="00E07886">
      <w:pPr>
        <w:jc w:val="both"/>
        <w:rPr>
          <w:rFonts w:asciiTheme="majorHAnsi" w:hAnsiTheme="majorHAnsi"/>
          <w:b/>
          <w:sz w:val="20"/>
          <w:szCs w:val="20"/>
        </w:rPr>
      </w:pPr>
      <w:r w:rsidRPr="00617BEC">
        <w:rPr>
          <w:rFonts w:asciiTheme="majorHAnsi" w:hAnsiTheme="majorHAnsi"/>
          <w:b/>
          <w:sz w:val="20"/>
          <w:szCs w:val="20"/>
        </w:rPr>
        <w:t>XV</w:t>
      </w:r>
      <w:r w:rsidR="00D279D7" w:rsidRPr="00617BEC">
        <w:rPr>
          <w:rFonts w:asciiTheme="majorHAnsi" w:hAnsiTheme="majorHAnsi"/>
          <w:b/>
          <w:sz w:val="20"/>
          <w:szCs w:val="20"/>
        </w:rPr>
        <w:t>.</w:t>
      </w:r>
      <w:r w:rsidR="00D279D7">
        <w:rPr>
          <w:rFonts w:asciiTheme="majorHAnsi" w:hAnsiTheme="majorHAnsi"/>
          <w:b/>
          <w:sz w:val="20"/>
          <w:szCs w:val="20"/>
        </w:rPr>
        <w:t xml:space="preserve"> Best</w:t>
      </w:r>
      <w:r w:rsidRPr="00617BEC">
        <w:rPr>
          <w:rFonts w:asciiTheme="majorHAnsi" w:hAnsiTheme="majorHAnsi"/>
          <w:b/>
          <w:sz w:val="20"/>
          <w:szCs w:val="20"/>
        </w:rPr>
        <w:t xml:space="preserve"> Practices if any.</w:t>
      </w:r>
    </w:p>
    <w:p w:rsidR="00F11B76" w:rsidRDefault="00F11B76" w:rsidP="00E07886">
      <w:pPr>
        <w:pStyle w:val="ListParagraph"/>
        <w:ind w:left="1080"/>
        <w:jc w:val="both"/>
        <w:rPr>
          <w:rFonts w:asciiTheme="majorHAnsi" w:hAnsiTheme="majorHAnsi"/>
          <w:b/>
        </w:rPr>
      </w:pPr>
    </w:p>
    <w:p w:rsidR="009C30DB" w:rsidRPr="00400F2D" w:rsidRDefault="009C30DB" w:rsidP="00400F2D">
      <w:pPr>
        <w:pStyle w:val="ListParagraph"/>
        <w:numPr>
          <w:ilvl w:val="0"/>
          <w:numId w:val="8"/>
        </w:numPr>
        <w:jc w:val="both"/>
        <w:rPr>
          <w:rFonts w:ascii="Times New Roman" w:hAnsi="Times New Roman" w:cs="Times New Roman"/>
          <w:b/>
          <w:sz w:val="20"/>
        </w:rPr>
      </w:pPr>
      <w:r w:rsidRPr="00400F2D">
        <w:rPr>
          <w:rFonts w:ascii="Times New Roman" w:hAnsi="Times New Roman" w:cs="Times New Roman"/>
          <w:b/>
          <w:sz w:val="20"/>
        </w:rPr>
        <w:t xml:space="preserve">SAPSIDI (snake Ladder game): </w:t>
      </w:r>
    </w:p>
    <w:p w:rsidR="00D279D7" w:rsidRPr="00400F2D" w:rsidRDefault="00D279D7" w:rsidP="00E07886">
      <w:pPr>
        <w:jc w:val="both"/>
        <w:rPr>
          <w:rFonts w:ascii="Times New Roman" w:hAnsi="Times New Roman" w:cs="Times New Roman"/>
          <w:b/>
          <w:sz w:val="2"/>
        </w:rPr>
      </w:pPr>
    </w:p>
    <w:p w:rsidR="009C30DB" w:rsidRPr="00400F2D" w:rsidRDefault="009C30DB" w:rsidP="00F11B76">
      <w:pPr>
        <w:pStyle w:val="ListParagraph"/>
        <w:numPr>
          <w:ilvl w:val="0"/>
          <w:numId w:val="33"/>
        </w:numPr>
        <w:spacing w:line="480" w:lineRule="auto"/>
        <w:jc w:val="both"/>
        <w:rPr>
          <w:rFonts w:asciiTheme="majorHAnsi" w:hAnsiTheme="majorHAnsi"/>
          <w:sz w:val="20"/>
        </w:rPr>
      </w:pPr>
      <w:r w:rsidRPr="00400F2D">
        <w:rPr>
          <w:rFonts w:asciiTheme="majorHAnsi" w:hAnsiTheme="majorHAnsi"/>
          <w:sz w:val="20"/>
        </w:rPr>
        <w:t xml:space="preserve">Actually when ever meeting is there only one way discussion happened </w:t>
      </w:r>
      <w:proofErr w:type="gramStart"/>
      <w:r w:rsidRPr="00400F2D">
        <w:rPr>
          <w:rFonts w:asciiTheme="majorHAnsi" w:hAnsiTheme="majorHAnsi"/>
          <w:sz w:val="20"/>
        </w:rPr>
        <w:t>but  In</w:t>
      </w:r>
      <w:proofErr w:type="gramEnd"/>
      <w:r w:rsidRPr="00400F2D">
        <w:rPr>
          <w:rFonts w:asciiTheme="majorHAnsi" w:hAnsiTheme="majorHAnsi"/>
          <w:sz w:val="20"/>
        </w:rPr>
        <w:t xml:space="preserve"> this </w:t>
      </w:r>
      <w:proofErr w:type="spellStart"/>
      <w:r w:rsidRPr="00400F2D">
        <w:rPr>
          <w:rFonts w:asciiTheme="majorHAnsi" w:hAnsiTheme="majorHAnsi"/>
          <w:sz w:val="20"/>
        </w:rPr>
        <w:t>Sapsidi</w:t>
      </w:r>
      <w:proofErr w:type="spellEnd"/>
      <w:r w:rsidRPr="00400F2D">
        <w:rPr>
          <w:rFonts w:asciiTheme="majorHAnsi" w:hAnsiTheme="majorHAnsi"/>
          <w:sz w:val="20"/>
        </w:rPr>
        <w:t xml:space="preserve"> game workshop we made </w:t>
      </w:r>
      <w:proofErr w:type="spellStart"/>
      <w:r w:rsidRPr="00400F2D">
        <w:rPr>
          <w:rFonts w:asciiTheme="majorHAnsi" w:hAnsiTheme="majorHAnsi"/>
          <w:sz w:val="20"/>
        </w:rPr>
        <w:t>every one</w:t>
      </w:r>
      <w:proofErr w:type="spellEnd"/>
      <w:r w:rsidRPr="00400F2D">
        <w:rPr>
          <w:rFonts w:asciiTheme="majorHAnsi" w:hAnsiTheme="majorHAnsi"/>
          <w:sz w:val="20"/>
        </w:rPr>
        <w:t xml:space="preserve"> to be open and ask </w:t>
      </w:r>
      <w:proofErr w:type="spellStart"/>
      <w:r w:rsidRPr="00400F2D">
        <w:rPr>
          <w:rFonts w:asciiTheme="majorHAnsi" w:hAnsiTheme="majorHAnsi"/>
          <w:sz w:val="20"/>
        </w:rPr>
        <w:t>any thing</w:t>
      </w:r>
      <w:proofErr w:type="spellEnd"/>
      <w:r w:rsidRPr="00400F2D">
        <w:rPr>
          <w:rFonts w:asciiTheme="majorHAnsi" w:hAnsiTheme="majorHAnsi"/>
          <w:sz w:val="20"/>
        </w:rPr>
        <w:t xml:space="preserve"> they want to say.  We </w:t>
      </w:r>
      <w:proofErr w:type="spellStart"/>
      <w:r w:rsidRPr="00400F2D">
        <w:rPr>
          <w:rFonts w:asciiTheme="majorHAnsi" w:hAnsiTheme="majorHAnsi"/>
          <w:sz w:val="20"/>
        </w:rPr>
        <w:t>maide</w:t>
      </w:r>
      <w:proofErr w:type="spellEnd"/>
      <w:r w:rsidRPr="00400F2D">
        <w:rPr>
          <w:rFonts w:asciiTheme="majorHAnsi" w:hAnsiTheme="majorHAnsi"/>
          <w:sz w:val="20"/>
        </w:rPr>
        <w:t xml:space="preserve"> the environment freely </w:t>
      </w:r>
      <w:proofErr w:type="spellStart"/>
      <w:r w:rsidRPr="00400F2D">
        <w:rPr>
          <w:rFonts w:asciiTheme="majorHAnsi" w:hAnsiTheme="majorHAnsi"/>
          <w:sz w:val="20"/>
        </w:rPr>
        <w:t>there.whatever</w:t>
      </w:r>
      <w:proofErr w:type="spellEnd"/>
      <w:r w:rsidRPr="00400F2D">
        <w:rPr>
          <w:rFonts w:asciiTheme="majorHAnsi" w:hAnsiTheme="majorHAnsi"/>
          <w:sz w:val="20"/>
        </w:rPr>
        <w:t xml:space="preserve"> question raised by </w:t>
      </w:r>
      <w:proofErr w:type="gramStart"/>
      <w:r w:rsidRPr="00400F2D">
        <w:rPr>
          <w:rFonts w:asciiTheme="majorHAnsi" w:hAnsiTheme="majorHAnsi"/>
          <w:sz w:val="20"/>
        </w:rPr>
        <w:t>Migrant  ORW</w:t>
      </w:r>
      <w:proofErr w:type="gramEnd"/>
      <w:r w:rsidRPr="00400F2D">
        <w:rPr>
          <w:rFonts w:asciiTheme="majorHAnsi" w:hAnsiTheme="majorHAnsi"/>
          <w:sz w:val="20"/>
        </w:rPr>
        <w:t xml:space="preserve"> given the answer to the migrant.</w:t>
      </w:r>
    </w:p>
    <w:p w:rsidR="00D279D7" w:rsidRPr="00400F2D" w:rsidRDefault="00D279D7" w:rsidP="00F11B76">
      <w:pPr>
        <w:spacing w:line="480" w:lineRule="auto"/>
        <w:jc w:val="both"/>
        <w:rPr>
          <w:rFonts w:asciiTheme="majorHAnsi" w:hAnsiTheme="majorHAnsi"/>
          <w:sz w:val="2"/>
        </w:rPr>
      </w:pPr>
    </w:p>
    <w:p w:rsidR="009C30DB" w:rsidRPr="00400F2D" w:rsidRDefault="009C30DB" w:rsidP="00F11B76">
      <w:pPr>
        <w:pStyle w:val="ListParagraph"/>
        <w:numPr>
          <w:ilvl w:val="0"/>
          <w:numId w:val="33"/>
        </w:numPr>
        <w:spacing w:line="480" w:lineRule="auto"/>
        <w:jc w:val="both"/>
        <w:rPr>
          <w:rFonts w:asciiTheme="majorHAnsi" w:hAnsiTheme="majorHAnsi"/>
          <w:sz w:val="20"/>
        </w:rPr>
      </w:pPr>
      <w:r w:rsidRPr="00400F2D">
        <w:rPr>
          <w:rFonts w:asciiTheme="majorHAnsi" w:hAnsiTheme="majorHAnsi"/>
          <w:sz w:val="20"/>
        </w:rPr>
        <w:t xml:space="preserve">In this SAPSIDI game most of important issued were discussed.  How to create free environment in the migrant. Details about STI, STD, Use of Condom, What is HIV, </w:t>
      </w:r>
      <w:proofErr w:type="gramStart"/>
      <w:r w:rsidRPr="00400F2D">
        <w:rPr>
          <w:rFonts w:asciiTheme="majorHAnsi" w:hAnsiTheme="majorHAnsi"/>
          <w:sz w:val="20"/>
        </w:rPr>
        <w:t>How  spared</w:t>
      </w:r>
      <w:proofErr w:type="gramEnd"/>
      <w:r w:rsidRPr="00400F2D">
        <w:rPr>
          <w:rFonts w:asciiTheme="majorHAnsi" w:hAnsiTheme="majorHAnsi"/>
          <w:sz w:val="20"/>
        </w:rPr>
        <w:t xml:space="preserve"> the HIV, Safe sex, Like this issues discussed in this game.  In this game our </w:t>
      </w:r>
      <w:proofErr w:type="spellStart"/>
      <w:r w:rsidRPr="00400F2D">
        <w:rPr>
          <w:rFonts w:asciiTheme="majorHAnsi" w:hAnsiTheme="majorHAnsi"/>
          <w:sz w:val="20"/>
        </w:rPr>
        <w:t>intation</w:t>
      </w:r>
      <w:proofErr w:type="spellEnd"/>
      <w:r w:rsidRPr="00400F2D">
        <w:rPr>
          <w:rFonts w:asciiTheme="majorHAnsi" w:hAnsiTheme="majorHAnsi"/>
          <w:sz w:val="20"/>
        </w:rPr>
        <w:t xml:space="preserve"> was to migrant should </w:t>
      </w:r>
      <w:proofErr w:type="gramStart"/>
      <w:r w:rsidRPr="00400F2D">
        <w:rPr>
          <w:rFonts w:asciiTheme="majorHAnsi" w:hAnsiTheme="majorHAnsi"/>
          <w:sz w:val="20"/>
        </w:rPr>
        <w:t>speaks</w:t>
      </w:r>
      <w:proofErr w:type="gramEnd"/>
      <w:r w:rsidRPr="00400F2D">
        <w:rPr>
          <w:rFonts w:asciiTheme="majorHAnsi" w:hAnsiTheme="majorHAnsi"/>
          <w:sz w:val="20"/>
        </w:rPr>
        <w:t xml:space="preserve"> freely and with ought any problem. That’s why we chosen this game. So </w:t>
      </w:r>
      <w:proofErr w:type="spellStart"/>
      <w:r w:rsidRPr="00400F2D">
        <w:rPr>
          <w:rFonts w:asciiTheme="majorHAnsi" w:hAnsiTheme="majorHAnsi"/>
          <w:sz w:val="20"/>
        </w:rPr>
        <w:t>every one</w:t>
      </w:r>
      <w:proofErr w:type="spellEnd"/>
      <w:r w:rsidRPr="00400F2D">
        <w:rPr>
          <w:rFonts w:asciiTheme="majorHAnsi" w:hAnsiTheme="majorHAnsi"/>
          <w:sz w:val="20"/>
        </w:rPr>
        <w:t xml:space="preserve"> free to talk in this game. </w:t>
      </w:r>
    </w:p>
    <w:p w:rsidR="00F11B76" w:rsidRDefault="00F11B76" w:rsidP="00E07886">
      <w:pPr>
        <w:jc w:val="both"/>
        <w:rPr>
          <w:rFonts w:asciiTheme="majorHAnsi" w:hAnsiTheme="majorHAnsi"/>
          <w:noProof/>
          <w:color w:val="E36C0A" w:themeColor="accent6" w:themeShade="BF"/>
        </w:rPr>
      </w:pPr>
    </w:p>
    <w:p w:rsidR="00F11B76" w:rsidRDefault="00F11B76" w:rsidP="00E07886">
      <w:pPr>
        <w:jc w:val="both"/>
        <w:rPr>
          <w:rFonts w:asciiTheme="majorHAnsi" w:hAnsiTheme="majorHAnsi"/>
          <w:noProof/>
          <w:color w:val="E36C0A" w:themeColor="accent6" w:themeShade="BF"/>
        </w:rPr>
      </w:pPr>
      <w:r>
        <w:rPr>
          <w:rFonts w:asciiTheme="majorHAnsi" w:hAnsiTheme="majorHAnsi"/>
          <w:noProof/>
          <w:color w:val="E36C0A" w:themeColor="accent6" w:themeShade="BF"/>
        </w:rPr>
        <w:drawing>
          <wp:anchor distT="0" distB="0" distL="114300" distR="114300" simplePos="0" relativeHeight="251658240" behindDoc="0" locked="0" layoutInCell="1" allowOverlap="1">
            <wp:simplePos x="0" y="0"/>
            <wp:positionH relativeFrom="column">
              <wp:posOffset>3625215</wp:posOffset>
            </wp:positionH>
            <wp:positionV relativeFrom="paragraph">
              <wp:posOffset>301625</wp:posOffset>
            </wp:positionV>
            <wp:extent cx="2789555" cy="1894205"/>
            <wp:effectExtent l="19050" t="0" r="0" b="0"/>
            <wp:wrapThrough wrapText="bothSides">
              <wp:wrapPolygon edited="0">
                <wp:start x="-148" y="0"/>
                <wp:lineTo x="-148" y="21289"/>
                <wp:lineTo x="21536" y="21289"/>
                <wp:lineTo x="21536" y="0"/>
                <wp:lineTo x="-148" y="0"/>
              </wp:wrapPolygon>
            </wp:wrapThrough>
            <wp:docPr id="3" name="Picture 3" descr="H:\Report a.bad Event\WP_20150314_00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Report a.bad Event\WP_20150314_009.jpg"/>
                    <pic:cNvPicPr>
                      <a:picLocks noChangeAspect="1" noChangeArrowheads="1"/>
                    </pic:cNvPicPr>
                  </pic:nvPicPr>
                  <pic:blipFill>
                    <a:blip r:embed="rId7" cstate="print"/>
                    <a:srcRect/>
                    <a:stretch>
                      <a:fillRect/>
                    </a:stretch>
                  </pic:blipFill>
                  <pic:spPr bwMode="auto">
                    <a:xfrm>
                      <a:off x="0" y="0"/>
                      <a:ext cx="2789555" cy="1894205"/>
                    </a:xfrm>
                    <a:prstGeom prst="rect">
                      <a:avLst/>
                    </a:prstGeom>
                    <a:noFill/>
                    <a:ln w="9525">
                      <a:noFill/>
                      <a:miter lim="800000"/>
                      <a:headEnd/>
                      <a:tailEnd/>
                    </a:ln>
                  </pic:spPr>
                </pic:pic>
              </a:graphicData>
            </a:graphic>
          </wp:anchor>
        </w:drawing>
      </w:r>
      <w:r>
        <w:rPr>
          <w:rFonts w:asciiTheme="majorHAnsi" w:hAnsiTheme="majorHAnsi"/>
          <w:noProof/>
          <w:color w:val="E36C0A" w:themeColor="accent6" w:themeShade="BF"/>
        </w:rPr>
        <w:drawing>
          <wp:anchor distT="0" distB="0" distL="114300" distR="114300" simplePos="0" relativeHeight="251659264" behindDoc="0" locked="0" layoutInCell="1" allowOverlap="1">
            <wp:simplePos x="0" y="0"/>
            <wp:positionH relativeFrom="column">
              <wp:posOffset>-127635</wp:posOffset>
            </wp:positionH>
            <wp:positionV relativeFrom="paragraph">
              <wp:posOffset>301625</wp:posOffset>
            </wp:positionV>
            <wp:extent cx="3042920" cy="1887220"/>
            <wp:effectExtent l="19050" t="0" r="5080" b="0"/>
            <wp:wrapThrough wrapText="bothSides">
              <wp:wrapPolygon edited="0">
                <wp:start x="-135" y="0"/>
                <wp:lineTo x="-135" y="21367"/>
                <wp:lineTo x="21636" y="21367"/>
                <wp:lineTo x="21636" y="0"/>
                <wp:lineTo x="-135" y="0"/>
              </wp:wrapPolygon>
            </wp:wrapThrough>
            <wp:docPr id="2" name="Picture 2" descr="H:\Report a.bad Event\WP_20150314_0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Report a.bad Event\WP_20150314_006.jpg"/>
                    <pic:cNvPicPr>
                      <a:picLocks noChangeAspect="1" noChangeArrowheads="1"/>
                    </pic:cNvPicPr>
                  </pic:nvPicPr>
                  <pic:blipFill>
                    <a:blip r:embed="rId8" cstate="print"/>
                    <a:srcRect/>
                    <a:stretch>
                      <a:fillRect/>
                    </a:stretch>
                  </pic:blipFill>
                  <pic:spPr bwMode="auto">
                    <a:xfrm>
                      <a:off x="0" y="0"/>
                      <a:ext cx="3042920" cy="1887220"/>
                    </a:xfrm>
                    <a:prstGeom prst="rect">
                      <a:avLst/>
                    </a:prstGeom>
                    <a:noFill/>
                    <a:ln w="9525">
                      <a:noFill/>
                      <a:miter lim="800000"/>
                      <a:headEnd/>
                      <a:tailEnd/>
                    </a:ln>
                  </pic:spPr>
                </pic:pic>
              </a:graphicData>
            </a:graphic>
          </wp:anchor>
        </w:drawing>
      </w:r>
    </w:p>
    <w:p w:rsidR="00F11B76" w:rsidRDefault="00F11B76" w:rsidP="00E07886">
      <w:pPr>
        <w:jc w:val="both"/>
        <w:rPr>
          <w:rFonts w:asciiTheme="majorHAnsi" w:hAnsiTheme="majorHAnsi"/>
          <w:noProof/>
          <w:color w:val="E36C0A" w:themeColor="accent6" w:themeShade="BF"/>
        </w:rPr>
      </w:pPr>
    </w:p>
    <w:p w:rsidR="009C30DB" w:rsidRDefault="009C30DB" w:rsidP="00E07886">
      <w:pPr>
        <w:jc w:val="both"/>
        <w:rPr>
          <w:rFonts w:asciiTheme="majorHAnsi" w:hAnsiTheme="majorHAnsi"/>
          <w:noProof/>
          <w:color w:val="E36C0A" w:themeColor="accent6" w:themeShade="BF"/>
        </w:rPr>
      </w:pPr>
    </w:p>
    <w:p w:rsidR="009C30DB" w:rsidRPr="009C30DB" w:rsidRDefault="009C30DB" w:rsidP="00E07886">
      <w:pPr>
        <w:jc w:val="both"/>
        <w:rPr>
          <w:rFonts w:asciiTheme="majorHAnsi" w:hAnsiTheme="majorHAnsi"/>
          <w:color w:val="E36C0A" w:themeColor="accent6" w:themeShade="BF"/>
        </w:rPr>
      </w:pPr>
    </w:p>
    <w:p w:rsidR="009C30DB" w:rsidRPr="009C30DB" w:rsidRDefault="009C30DB" w:rsidP="00E07886">
      <w:pPr>
        <w:jc w:val="both"/>
        <w:rPr>
          <w:rFonts w:asciiTheme="majorHAnsi" w:hAnsiTheme="majorHAnsi"/>
          <w:color w:val="E36C0A" w:themeColor="accent6" w:themeShade="BF"/>
        </w:rPr>
      </w:pPr>
    </w:p>
    <w:p w:rsidR="009C30DB" w:rsidRPr="009C30DB" w:rsidRDefault="009C30DB" w:rsidP="00E07886">
      <w:pPr>
        <w:jc w:val="both"/>
        <w:rPr>
          <w:rFonts w:asciiTheme="majorHAnsi" w:hAnsiTheme="majorHAnsi"/>
          <w:color w:val="E36C0A" w:themeColor="accent6" w:themeShade="BF"/>
        </w:rPr>
      </w:pPr>
    </w:p>
    <w:p w:rsidR="009C30DB" w:rsidRPr="009C30DB" w:rsidRDefault="009C30DB" w:rsidP="00E07886">
      <w:pPr>
        <w:jc w:val="both"/>
        <w:rPr>
          <w:rFonts w:asciiTheme="majorHAnsi" w:hAnsiTheme="majorHAnsi"/>
          <w:color w:val="E36C0A" w:themeColor="accent6" w:themeShade="BF"/>
        </w:rPr>
      </w:pPr>
    </w:p>
    <w:p w:rsidR="009C30DB" w:rsidRDefault="009C30DB" w:rsidP="00E07886">
      <w:pPr>
        <w:jc w:val="both"/>
        <w:rPr>
          <w:rFonts w:asciiTheme="majorHAnsi" w:hAnsiTheme="majorHAnsi"/>
          <w:color w:val="E36C0A" w:themeColor="accent6" w:themeShade="BF"/>
        </w:rPr>
      </w:pPr>
    </w:p>
    <w:p w:rsidR="009C30DB" w:rsidRDefault="00F11B76" w:rsidP="00E07886">
      <w:pPr>
        <w:jc w:val="both"/>
        <w:rPr>
          <w:rFonts w:asciiTheme="majorHAnsi" w:hAnsiTheme="majorHAnsi"/>
          <w:color w:val="E36C0A" w:themeColor="accent6" w:themeShade="BF"/>
        </w:rPr>
      </w:pPr>
      <w:r>
        <w:rPr>
          <w:rFonts w:asciiTheme="majorHAnsi" w:hAnsiTheme="majorHAnsi"/>
          <w:noProof/>
          <w:color w:val="E36C0A" w:themeColor="accent6" w:themeShade="BF"/>
        </w:rPr>
        <w:drawing>
          <wp:anchor distT="0" distB="0" distL="114300" distR="114300" simplePos="0" relativeHeight="251660288" behindDoc="0" locked="0" layoutInCell="1" allowOverlap="1">
            <wp:simplePos x="0" y="0"/>
            <wp:positionH relativeFrom="column">
              <wp:posOffset>1562100</wp:posOffset>
            </wp:positionH>
            <wp:positionV relativeFrom="paragraph">
              <wp:posOffset>251460</wp:posOffset>
            </wp:positionV>
            <wp:extent cx="3126105" cy="1879600"/>
            <wp:effectExtent l="19050" t="0" r="0" b="0"/>
            <wp:wrapThrough wrapText="bothSides">
              <wp:wrapPolygon edited="0">
                <wp:start x="-132" y="0"/>
                <wp:lineTo x="-132" y="21454"/>
                <wp:lineTo x="21587" y="21454"/>
                <wp:lineTo x="21587" y="0"/>
                <wp:lineTo x="-132" y="0"/>
              </wp:wrapPolygon>
            </wp:wrapThrough>
            <wp:docPr id="5" name="Picture 1" descr="G:\Report a.bad Event\WP_20150314_0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eport a.bad Event\WP_20150314_021.jpg"/>
                    <pic:cNvPicPr>
                      <a:picLocks noChangeAspect="1" noChangeArrowheads="1"/>
                    </pic:cNvPicPr>
                  </pic:nvPicPr>
                  <pic:blipFill>
                    <a:blip r:embed="rId9" cstate="print"/>
                    <a:srcRect/>
                    <a:stretch>
                      <a:fillRect/>
                    </a:stretch>
                  </pic:blipFill>
                  <pic:spPr bwMode="auto">
                    <a:xfrm>
                      <a:off x="0" y="0"/>
                      <a:ext cx="3126105" cy="1879600"/>
                    </a:xfrm>
                    <a:prstGeom prst="rect">
                      <a:avLst/>
                    </a:prstGeom>
                    <a:noFill/>
                    <a:ln w="9525">
                      <a:noFill/>
                      <a:miter lim="800000"/>
                      <a:headEnd/>
                      <a:tailEnd/>
                    </a:ln>
                  </pic:spPr>
                </pic:pic>
              </a:graphicData>
            </a:graphic>
          </wp:anchor>
        </w:drawing>
      </w:r>
    </w:p>
    <w:p w:rsidR="009C30DB" w:rsidRDefault="009C30DB" w:rsidP="00E07886">
      <w:pPr>
        <w:jc w:val="both"/>
        <w:rPr>
          <w:rFonts w:asciiTheme="majorHAnsi" w:hAnsiTheme="majorHAnsi"/>
          <w:color w:val="E36C0A" w:themeColor="accent6" w:themeShade="BF"/>
        </w:rPr>
      </w:pPr>
    </w:p>
    <w:p w:rsidR="00A80822" w:rsidRDefault="00A80822" w:rsidP="00E07886">
      <w:pPr>
        <w:jc w:val="both"/>
        <w:rPr>
          <w:rFonts w:asciiTheme="majorHAnsi" w:hAnsiTheme="majorHAnsi"/>
          <w:color w:val="E36C0A" w:themeColor="accent6" w:themeShade="BF"/>
        </w:rPr>
      </w:pPr>
    </w:p>
    <w:p w:rsidR="00A80822" w:rsidRDefault="00A80822" w:rsidP="00E07886">
      <w:pPr>
        <w:jc w:val="both"/>
        <w:rPr>
          <w:rFonts w:asciiTheme="majorHAnsi" w:hAnsiTheme="majorHAnsi"/>
          <w:color w:val="E36C0A" w:themeColor="accent6" w:themeShade="BF"/>
        </w:rPr>
      </w:pPr>
    </w:p>
    <w:p w:rsidR="00A80822" w:rsidRDefault="00A80822" w:rsidP="00E07886">
      <w:pPr>
        <w:jc w:val="both"/>
        <w:rPr>
          <w:rFonts w:asciiTheme="majorHAnsi" w:hAnsiTheme="majorHAnsi"/>
          <w:color w:val="E36C0A" w:themeColor="accent6" w:themeShade="BF"/>
        </w:rPr>
      </w:pPr>
    </w:p>
    <w:p w:rsidR="005A7DB3" w:rsidRPr="00D279D7" w:rsidRDefault="005A7DB3" w:rsidP="00E07886">
      <w:pPr>
        <w:jc w:val="both"/>
        <w:rPr>
          <w:rFonts w:asciiTheme="majorHAnsi" w:hAnsiTheme="majorHAnsi"/>
          <w:color w:val="E36C0A" w:themeColor="accent6" w:themeShade="BF"/>
        </w:rPr>
      </w:pPr>
    </w:p>
    <w:p w:rsidR="001029AE" w:rsidRDefault="001029AE">
      <w:pPr>
        <w:rPr>
          <w:rFonts w:asciiTheme="majorHAnsi" w:hAnsiTheme="majorHAnsi"/>
        </w:rPr>
      </w:pPr>
      <w:r>
        <w:rPr>
          <w:rFonts w:asciiTheme="majorHAnsi" w:hAnsiTheme="majorHAnsi"/>
        </w:rPr>
        <w:br w:type="page"/>
      </w:r>
    </w:p>
    <w:p w:rsidR="00D279D7" w:rsidRPr="00400F2D" w:rsidRDefault="00D279D7" w:rsidP="00E07886">
      <w:pPr>
        <w:jc w:val="both"/>
        <w:rPr>
          <w:rFonts w:asciiTheme="majorHAnsi" w:hAnsiTheme="majorHAnsi"/>
        </w:rPr>
      </w:pPr>
    </w:p>
    <w:p w:rsidR="009C30DB" w:rsidRPr="00400F2D" w:rsidRDefault="009C30DB" w:rsidP="00400F2D">
      <w:pPr>
        <w:pStyle w:val="ListParagraph"/>
        <w:numPr>
          <w:ilvl w:val="0"/>
          <w:numId w:val="8"/>
        </w:numPr>
        <w:jc w:val="both"/>
        <w:rPr>
          <w:rFonts w:asciiTheme="majorHAnsi" w:hAnsiTheme="majorHAnsi"/>
          <w:b/>
          <w:sz w:val="20"/>
        </w:rPr>
      </w:pPr>
      <w:r w:rsidRPr="00400F2D">
        <w:rPr>
          <w:rFonts w:asciiTheme="majorHAnsi" w:hAnsiTheme="majorHAnsi"/>
          <w:b/>
          <w:sz w:val="20"/>
        </w:rPr>
        <w:t>PATTA CARD GAME</w:t>
      </w:r>
      <w:r w:rsidR="00D279D7" w:rsidRPr="00400F2D">
        <w:rPr>
          <w:rFonts w:asciiTheme="majorHAnsi" w:hAnsiTheme="majorHAnsi"/>
          <w:b/>
          <w:sz w:val="20"/>
        </w:rPr>
        <w:t xml:space="preserve"> :</w:t>
      </w:r>
    </w:p>
    <w:p w:rsidR="00D279D7" w:rsidRPr="00400F2D" w:rsidRDefault="00D279D7" w:rsidP="00E07886">
      <w:pPr>
        <w:jc w:val="both"/>
        <w:rPr>
          <w:rFonts w:asciiTheme="majorHAnsi" w:hAnsiTheme="majorHAnsi"/>
          <w:b/>
          <w:sz w:val="2"/>
        </w:rPr>
      </w:pPr>
    </w:p>
    <w:p w:rsidR="00D279D7" w:rsidRPr="00F11B76" w:rsidRDefault="009C30DB" w:rsidP="00DB0539">
      <w:pPr>
        <w:pStyle w:val="ListParagraph"/>
        <w:numPr>
          <w:ilvl w:val="0"/>
          <w:numId w:val="34"/>
        </w:numPr>
        <w:spacing w:line="360" w:lineRule="auto"/>
        <w:jc w:val="both"/>
        <w:rPr>
          <w:rFonts w:asciiTheme="majorHAnsi" w:hAnsiTheme="majorHAnsi"/>
          <w:sz w:val="2"/>
        </w:rPr>
      </w:pPr>
      <w:r w:rsidRPr="00F11B76">
        <w:rPr>
          <w:rFonts w:asciiTheme="majorHAnsi" w:hAnsiTheme="majorHAnsi"/>
          <w:sz w:val="20"/>
        </w:rPr>
        <w:t xml:space="preserve">We have </w:t>
      </w:r>
      <w:r w:rsidR="00617BEC" w:rsidRPr="00F11B76">
        <w:rPr>
          <w:rFonts w:asciiTheme="majorHAnsi" w:hAnsiTheme="majorHAnsi"/>
          <w:sz w:val="20"/>
        </w:rPr>
        <w:t>organized</w:t>
      </w:r>
      <w:r w:rsidRPr="00F11B76">
        <w:rPr>
          <w:rFonts w:asciiTheme="majorHAnsi" w:hAnsiTheme="majorHAnsi"/>
          <w:sz w:val="20"/>
        </w:rPr>
        <w:t xml:space="preserve"> PATTA CARD </w:t>
      </w:r>
      <w:proofErr w:type="spellStart"/>
      <w:r w:rsidRPr="00F11B76">
        <w:rPr>
          <w:rFonts w:asciiTheme="majorHAnsi" w:hAnsiTheme="majorHAnsi"/>
          <w:sz w:val="20"/>
        </w:rPr>
        <w:t>gam</w:t>
      </w:r>
      <w:proofErr w:type="spellEnd"/>
      <w:r w:rsidR="003455BD" w:rsidRPr="00F11B76">
        <w:rPr>
          <w:rFonts w:asciiTheme="majorHAnsi" w:hAnsiTheme="majorHAnsi"/>
          <w:sz w:val="20"/>
        </w:rPr>
        <w:t xml:space="preserve"> </w:t>
      </w:r>
      <w:r w:rsidRPr="00F11B76">
        <w:rPr>
          <w:rFonts w:asciiTheme="majorHAnsi" w:hAnsiTheme="majorHAnsi"/>
          <w:sz w:val="20"/>
        </w:rPr>
        <w:t xml:space="preserve">e in </w:t>
      </w:r>
      <w:r w:rsidR="00617BEC" w:rsidRPr="00F11B76">
        <w:rPr>
          <w:rFonts w:asciiTheme="majorHAnsi" w:hAnsiTheme="majorHAnsi"/>
          <w:sz w:val="20"/>
        </w:rPr>
        <w:t>Narmada</w:t>
      </w:r>
      <w:r w:rsidRPr="00F11B76">
        <w:rPr>
          <w:rFonts w:asciiTheme="majorHAnsi" w:hAnsiTheme="majorHAnsi"/>
          <w:sz w:val="20"/>
        </w:rPr>
        <w:t xml:space="preserve"> Traders </w:t>
      </w:r>
      <w:proofErr w:type="spellStart"/>
      <w:r w:rsidRPr="00F11B76">
        <w:rPr>
          <w:rFonts w:asciiTheme="majorHAnsi" w:hAnsiTheme="majorHAnsi"/>
          <w:sz w:val="20"/>
        </w:rPr>
        <w:t>Brijwadi</w:t>
      </w:r>
      <w:proofErr w:type="spellEnd"/>
      <w:r w:rsidRPr="00F11B76">
        <w:rPr>
          <w:rFonts w:asciiTheme="majorHAnsi" w:hAnsiTheme="majorHAnsi"/>
          <w:sz w:val="20"/>
        </w:rPr>
        <w:t xml:space="preserve"> area in </w:t>
      </w:r>
      <w:proofErr w:type="spellStart"/>
      <w:r w:rsidRPr="00F11B76">
        <w:rPr>
          <w:rFonts w:asciiTheme="majorHAnsi" w:hAnsiTheme="majorHAnsi"/>
          <w:sz w:val="20"/>
        </w:rPr>
        <w:t>Chikalthana</w:t>
      </w:r>
      <w:proofErr w:type="spellEnd"/>
      <w:r w:rsidRPr="00F11B76">
        <w:rPr>
          <w:rFonts w:asciiTheme="majorHAnsi" w:hAnsiTheme="majorHAnsi"/>
          <w:sz w:val="20"/>
        </w:rPr>
        <w:t xml:space="preserve"> MIDC. In this time we </w:t>
      </w:r>
      <w:r w:rsidR="00617BEC" w:rsidRPr="00F11B76">
        <w:rPr>
          <w:rFonts w:asciiTheme="majorHAnsi" w:hAnsiTheme="majorHAnsi"/>
          <w:sz w:val="20"/>
        </w:rPr>
        <w:t>organized</w:t>
      </w:r>
      <w:r w:rsidRPr="00F11B76">
        <w:rPr>
          <w:rFonts w:asciiTheme="majorHAnsi" w:hAnsiTheme="majorHAnsi"/>
          <w:sz w:val="20"/>
        </w:rPr>
        <w:t xml:space="preserve"> meeting with migrant in this area and we discussed in this group on HIV-AIDS. In group meeting we had open group discussion. Migrant asked questions about, HIV-AIDS, TB, </w:t>
      </w:r>
      <w:proofErr w:type="spellStart"/>
      <w:proofErr w:type="gramStart"/>
      <w:r w:rsidRPr="00F11B76">
        <w:rPr>
          <w:rFonts w:asciiTheme="majorHAnsi" w:hAnsiTheme="majorHAnsi"/>
          <w:sz w:val="20"/>
        </w:rPr>
        <w:t>Garmi</w:t>
      </w:r>
      <w:proofErr w:type="spellEnd"/>
      <w:r w:rsidRPr="00F11B76">
        <w:rPr>
          <w:rFonts w:asciiTheme="majorHAnsi" w:hAnsiTheme="majorHAnsi"/>
          <w:sz w:val="20"/>
        </w:rPr>
        <w:t>(</w:t>
      </w:r>
      <w:proofErr w:type="gramEnd"/>
      <w:r w:rsidRPr="00F11B76">
        <w:rPr>
          <w:rFonts w:asciiTheme="majorHAnsi" w:hAnsiTheme="majorHAnsi"/>
          <w:sz w:val="20"/>
        </w:rPr>
        <w:t>STI).</w:t>
      </w:r>
    </w:p>
    <w:p w:rsidR="009C30DB" w:rsidRPr="00400F2D" w:rsidRDefault="009C30DB" w:rsidP="00DB0539">
      <w:pPr>
        <w:pStyle w:val="ListParagraph"/>
        <w:numPr>
          <w:ilvl w:val="0"/>
          <w:numId w:val="34"/>
        </w:numPr>
        <w:spacing w:line="360" w:lineRule="auto"/>
        <w:jc w:val="both"/>
        <w:rPr>
          <w:rFonts w:asciiTheme="majorHAnsi" w:hAnsiTheme="majorHAnsi"/>
          <w:sz w:val="20"/>
        </w:rPr>
      </w:pPr>
      <w:r w:rsidRPr="00400F2D">
        <w:rPr>
          <w:rFonts w:asciiTheme="majorHAnsi" w:hAnsiTheme="majorHAnsi"/>
          <w:sz w:val="20"/>
        </w:rPr>
        <w:t xml:space="preserve">We have </w:t>
      </w:r>
      <w:r w:rsidR="00617BEC" w:rsidRPr="00400F2D">
        <w:rPr>
          <w:rFonts w:asciiTheme="majorHAnsi" w:hAnsiTheme="majorHAnsi"/>
          <w:sz w:val="20"/>
        </w:rPr>
        <w:t>organized</w:t>
      </w:r>
      <w:r w:rsidRPr="00400F2D">
        <w:rPr>
          <w:rFonts w:asciiTheme="majorHAnsi" w:hAnsiTheme="majorHAnsi"/>
          <w:sz w:val="20"/>
        </w:rPr>
        <w:t xml:space="preserve"> </w:t>
      </w:r>
      <w:proofErr w:type="spellStart"/>
      <w:r w:rsidRPr="00400F2D">
        <w:rPr>
          <w:rFonts w:asciiTheme="majorHAnsi" w:hAnsiTheme="majorHAnsi"/>
          <w:sz w:val="20"/>
        </w:rPr>
        <w:t>Patta</w:t>
      </w:r>
      <w:proofErr w:type="spellEnd"/>
      <w:r w:rsidRPr="00400F2D">
        <w:rPr>
          <w:rFonts w:asciiTheme="majorHAnsi" w:hAnsiTheme="majorHAnsi"/>
          <w:sz w:val="20"/>
        </w:rPr>
        <w:t xml:space="preserve"> </w:t>
      </w:r>
      <w:proofErr w:type="spellStart"/>
      <w:r w:rsidRPr="00400F2D">
        <w:rPr>
          <w:rFonts w:asciiTheme="majorHAnsi" w:hAnsiTheme="majorHAnsi"/>
          <w:sz w:val="20"/>
        </w:rPr>
        <w:t>Lupachupi</w:t>
      </w:r>
      <w:proofErr w:type="spellEnd"/>
      <w:r w:rsidRPr="00400F2D">
        <w:rPr>
          <w:rFonts w:asciiTheme="majorHAnsi" w:hAnsiTheme="majorHAnsi"/>
          <w:sz w:val="20"/>
        </w:rPr>
        <w:t xml:space="preserve"> game. In this game there is card. On this card there is four </w:t>
      </w:r>
      <w:proofErr w:type="gramStart"/>
      <w:r w:rsidR="00617BEC" w:rsidRPr="00400F2D">
        <w:rPr>
          <w:rFonts w:asciiTheme="majorHAnsi" w:hAnsiTheme="majorHAnsi"/>
          <w:sz w:val="20"/>
        </w:rPr>
        <w:t>option</w:t>
      </w:r>
      <w:proofErr w:type="gramEnd"/>
      <w:r w:rsidRPr="00400F2D">
        <w:rPr>
          <w:rFonts w:asciiTheme="majorHAnsi" w:hAnsiTheme="majorHAnsi"/>
          <w:sz w:val="20"/>
        </w:rPr>
        <w:t xml:space="preserve"> on one card and four answer on another card.  On one card there is four question related HIV/AIDS, STI, STD and another card there is four </w:t>
      </w:r>
      <w:proofErr w:type="gramStart"/>
      <w:r w:rsidRPr="00400F2D">
        <w:rPr>
          <w:rFonts w:asciiTheme="majorHAnsi" w:hAnsiTheme="majorHAnsi"/>
          <w:sz w:val="20"/>
        </w:rPr>
        <w:t>option</w:t>
      </w:r>
      <w:proofErr w:type="gramEnd"/>
      <w:r w:rsidRPr="00400F2D">
        <w:rPr>
          <w:rFonts w:asciiTheme="majorHAnsi" w:hAnsiTheme="majorHAnsi"/>
          <w:sz w:val="20"/>
        </w:rPr>
        <w:t>.</w:t>
      </w:r>
      <w:r w:rsidR="00A80822" w:rsidRPr="00400F2D">
        <w:rPr>
          <w:rFonts w:asciiTheme="majorHAnsi" w:hAnsiTheme="majorHAnsi"/>
          <w:sz w:val="20"/>
        </w:rPr>
        <w:t xml:space="preserve"> </w:t>
      </w:r>
      <w:r w:rsidRPr="00400F2D">
        <w:rPr>
          <w:rFonts w:asciiTheme="majorHAnsi" w:hAnsiTheme="majorHAnsi"/>
          <w:sz w:val="20"/>
        </w:rPr>
        <w:t xml:space="preserve">Through this game   they </w:t>
      </w:r>
      <w:proofErr w:type="gramStart"/>
      <w:r w:rsidRPr="00400F2D">
        <w:rPr>
          <w:rFonts w:asciiTheme="majorHAnsi" w:hAnsiTheme="majorHAnsi"/>
          <w:sz w:val="20"/>
        </w:rPr>
        <w:t>gets</w:t>
      </w:r>
      <w:proofErr w:type="gramEnd"/>
      <w:r w:rsidRPr="00400F2D">
        <w:rPr>
          <w:rFonts w:asciiTheme="majorHAnsi" w:hAnsiTheme="majorHAnsi"/>
          <w:sz w:val="20"/>
        </w:rPr>
        <w:t xml:space="preserve"> proper information on HIV/AIDS and STD. They </w:t>
      </w:r>
      <w:proofErr w:type="spellStart"/>
      <w:r w:rsidRPr="00400F2D">
        <w:rPr>
          <w:rFonts w:asciiTheme="majorHAnsi" w:hAnsiTheme="majorHAnsi"/>
          <w:sz w:val="20"/>
        </w:rPr>
        <w:t>speeks</w:t>
      </w:r>
      <w:proofErr w:type="spellEnd"/>
      <w:r w:rsidRPr="00400F2D">
        <w:rPr>
          <w:rFonts w:asciiTheme="majorHAnsi" w:hAnsiTheme="majorHAnsi"/>
          <w:sz w:val="20"/>
        </w:rPr>
        <w:t xml:space="preserve"> freely without fear and any tension.</w:t>
      </w:r>
      <w:r w:rsidR="00A80822" w:rsidRPr="00400F2D">
        <w:rPr>
          <w:rFonts w:asciiTheme="majorHAnsi" w:hAnsiTheme="majorHAnsi"/>
          <w:sz w:val="20"/>
        </w:rPr>
        <w:t xml:space="preserve"> </w:t>
      </w:r>
      <w:r w:rsidRPr="00400F2D">
        <w:rPr>
          <w:rFonts w:asciiTheme="majorHAnsi" w:hAnsiTheme="majorHAnsi"/>
          <w:sz w:val="20"/>
        </w:rPr>
        <w:t xml:space="preserve">In this game there </w:t>
      </w:r>
      <w:proofErr w:type="gramStart"/>
      <w:r w:rsidRPr="00400F2D">
        <w:rPr>
          <w:rFonts w:asciiTheme="majorHAnsi" w:hAnsiTheme="majorHAnsi"/>
          <w:sz w:val="20"/>
        </w:rPr>
        <w:t>is</w:t>
      </w:r>
      <w:proofErr w:type="gramEnd"/>
      <w:r w:rsidRPr="00400F2D">
        <w:rPr>
          <w:rFonts w:asciiTheme="majorHAnsi" w:hAnsiTheme="majorHAnsi"/>
          <w:sz w:val="20"/>
        </w:rPr>
        <w:t xml:space="preserve"> 30 questions. But the answer will be </w:t>
      </w:r>
      <w:proofErr w:type="gramStart"/>
      <w:r w:rsidRPr="00400F2D">
        <w:rPr>
          <w:rFonts w:asciiTheme="majorHAnsi" w:hAnsiTheme="majorHAnsi"/>
          <w:sz w:val="20"/>
        </w:rPr>
        <w:t>make</w:t>
      </w:r>
      <w:proofErr w:type="gramEnd"/>
      <w:r w:rsidRPr="00400F2D">
        <w:rPr>
          <w:rFonts w:asciiTheme="majorHAnsi" w:hAnsiTheme="majorHAnsi"/>
          <w:sz w:val="20"/>
        </w:rPr>
        <w:t xml:space="preserve"> confused when they see it. So the person who involved and he is searching to find answer. And who gives proper and more </w:t>
      </w:r>
      <w:proofErr w:type="spellStart"/>
      <w:r w:rsidRPr="00400F2D">
        <w:rPr>
          <w:rFonts w:asciiTheme="majorHAnsi" w:hAnsiTheme="majorHAnsi"/>
          <w:sz w:val="20"/>
        </w:rPr>
        <w:t>anwers</w:t>
      </w:r>
      <w:proofErr w:type="spellEnd"/>
      <w:r w:rsidRPr="00400F2D">
        <w:rPr>
          <w:rFonts w:asciiTheme="majorHAnsi" w:hAnsiTheme="majorHAnsi"/>
          <w:sz w:val="20"/>
        </w:rPr>
        <w:t xml:space="preserve"> he gets </w:t>
      </w:r>
      <w:proofErr w:type="spellStart"/>
      <w:r w:rsidRPr="00400F2D">
        <w:rPr>
          <w:rFonts w:asciiTheme="majorHAnsi" w:hAnsiTheme="majorHAnsi"/>
          <w:sz w:val="20"/>
        </w:rPr>
        <w:t>prise</w:t>
      </w:r>
      <w:proofErr w:type="spellEnd"/>
      <w:r w:rsidRPr="00400F2D">
        <w:rPr>
          <w:rFonts w:asciiTheme="majorHAnsi" w:hAnsiTheme="majorHAnsi"/>
          <w:sz w:val="20"/>
        </w:rPr>
        <w:t xml:space="preserve"> also. So they involved in this game and get detail information on HIV/AIDS STI, STD etc. Through this game we select one group leader and he will facilitate the group and give more facility to </w:t>
      </w:r>
      <w:r w:rsidR="00617BEC" w:rsidRPr="00400F2D">
        <w:rPr>
          <w:rFonts w:asciiTheme="majorHAnsi" w:hAnsiTheme="majorHAnsi"/>
          <w:sz w:val="20"/>
        </w:rPr>
        <w:t>their</w:t>
      </w:r>
      <w:r w:rsidRPr="00400F2D">
        <w:rPr>
          <w:rFonts w:asciiTheme="majorHAnsi" w:hAnsiTheme="majorHAnsi"/>
          <w:sz w:val="20"/>
        </w:rPr>
        <w:t xml:space="preserve"> group.</w:t>
      </w:r>
      <w:r w:rsidR="00A80822" w:rsidRPr="00400F2D">
        <w:rPr>
          <w:rFonts w:asciiTheme="majorHAnsi" w:hAnsiTheme="majorHAnsi"/>
          <w:sz w:val="20"/>
        </w:rPr>
        <w:t xml:space="preserve"> </w:t>
      </w:r>
    </w:p>
    <w:p w:rsidR="009C30DB" w:rsidRPr="009C30DB" w:rsidRDefault="00A80822" w:rsidP="00E07886">
      <w:pPr>
        <w:jc w:val="both"/>
        <w:rPr>
          <w:rFonts w:asciiTheme="majorHAnsi" w:hAnsiTheme="majorHAnsi"/>
          <w:color w:val="E36C0A" w:themeColor="accent6" w:themeShade="BF"/>
        </w:rPr>
      </w:pPr>
      <w:r>
        <w:rPr>
          <w:rFonts w:asciiTheme="majorHAnsi" w:hAnsiTheme="majorHAnsi"/>
          <w:noProof/>
          <w:color w:val="E36C0A" w:themeColor="accent6" w:themeShade="BF"/>
        </w:rPr>
        <w:drawing>
          <wp:anchor distT="0" distB="0" distL="114300" distR="114300" simplePos="0" relativeHeight="251661312" behindDoc="0" locked="0" layoutInCell="1" allowOverlap="1">
            <wp:simplePos x="0" y="0"/>
            <wp:positionH relativeFrom="column">
              <wp:posOffset>208280</wp:posOffset>
            </wp:positionH>
            <wp:positionV relativeFrom="paragraph">
              <wp:posOffset>193675</wp:posOffset>
            </wp:positionV>
            <wp:extent cx="2654935" cy="1885315"/>
            <wp:effectExtent l="19050" t="0" r="0" b="0"/>
            <wp:wrapThrough wrapText="bothSides">
              <wp:wrapPolygon edited="0">
                <wp:start x="-155" y="0"/>
                <wp:lineTo x="-155" y="21389"/>
                <wp:lineTo x="21543" y="21389"/>
                <wp:lineTo x="21543" y="0"/>
                <wp:lineTo x="-155" y="0"/>
              </wp:wrapPolygon>
            </wp:wrapThrough>
            <wp:docPr id="9" name="Picture 1" descr="H:\Report a.bad Event\WP_20150314_0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Report a.bad Event\WP_20150314_004.jpg"/>
                    <pic:cNvPicPr>
                      <a:picLocks noChangeAspect="1" noChangeArrowheads="1"/>
                    </pic:cNvPicPr>
                  </pic:nvPicPr>
                  <pic:blipFill>
                    <a:blip r:embed="rId10" cstate="print"/>
                    <a:srcRect/>
                    <a:stretch>
                      <a:fillRect/>
                    </a:stretch>
                  </pic:blipFill>
                  <pic:spPr bwMode="auto">
                    <a:xfrm>
                      <a:off x="0" y="0"/>
                      <a:ext cx="2654935" cy="1885315"/>
                    </a:xfrm>
                    <a:prstGeom prst="rect">
                      <a:avLst/>
                    </a:prstGeom>
                    <a:noFill/>
                    <a:ln w="9525">
                      <a:noFill/>
                      <a:miter lim="800000"/>
                      <a:headEnd/>
                      <a:tailEnd/>
                    </a:ln>
                  </pic:spPr>
                </pic:pic>
              </a:graphicData>
            </a:graphic>
          </wp:anchor>
        </w:drawing>
      </w:r>
      <w:r>
        <w:rPr>
          <w:rFonts w:asciiTheme="majorHAnsi" w:hAnsiTheme="majorHAnsi"/>
          <w:noProof/>
          <w:color w:val="E36C0A" w:themeColor="accent6" w:themeShade="BF"/>
        </w:rPr>
        <w:drawing>
          <wp:anchor distT="0" distB="0" distL="114300" distR="114300" simplePos="0" relativeHeight="251662336" behindDoc="0" locked="0" layoutInCell="1" allowOverlap="1">
            <wp:simplePos x="0" y="0"/>
            <wp:positionH relativeFrom="column">
              <wp:posOffset>3346450</wp:posOffset>
            </wp:positionH>
            <wp:positionV relativeFrom="paragraph">
              <wp:posOffset>193675</wp:posOffset>
            </wp:positionV>
            <wp:extent cx="2734310" cy="1909445"/>
            <wp:effectExtent l="19050" t="0" r="8890" b="0"/>
            <wp:wrapThrough wrapText="bothSides">
              <wp:wrapPolygon edited="0">
                <wp:start x="-150" y="0"/>
                <wp:lineTo x="-150" y="21334"/>
                <wp:lineTo x="21670" y="21334"/>
                <wp:lineTo x="21670" y="0"/>
                <wp:lineTo x="-150" y="0"/>
              </wp:wrapPolygon>
            </wp:wrapThrough>
            <wp:docPr id="8" name="Picture 6" descr="H:\Report a.bad Event\WP_20150314_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Report a.bad Event\WP_20150314_013.jpg"/>
                    <pic:cNvPicPr>
                      <a:picLocks noChangeAspect="1" noChangeArrowheads="1"/>
                    </pic:cNvPicPr>
                  </pic:nvPicPr>
                  <pic:blipFill>
                    <a:blip r:embed="rId11" cstate="print"/>
                    <a:srcRect/>
                    <a:stretch>
                      <a:fillRect/>
                    </a:stretch>
                  </pic:blipFill>
                  <pic:spPr bwMode="auto">
                    <a:xfrm>
                      <a:off x="0" y="0"/>
                      <a:ext cx="2734310" cy="1909445"/>
                    </a:xfrm>
                    <a:prstGeom prst="rect">
                      <a:avLst/>
                    </a:prstGeom>
                    <a:noFill/>
                    <a:ln w="9525">
                      <a:noFill/>
                      <a:miter lim="800000"/>
                      <a:headEnd/>
                      <a:tailEnd/>
                    </a:ln>
                  </pic:spPr>
                </pic:pic>
              </a:graphicData>
            </a:graphic>
          </wp:anchor>
        </w:drawing>
      </w:r>
    </w:p>
    <w:p w:rsidR="009C30DB" w:rsidRPr="009C30DB" w:rsidRDefault="009C30DB" w:rsidP="00E07886">
      <w:pPr>
        <w:jc w:val="both"/>
        <w:rPr>
          <w:rFonts w:asciiTheme="majorHAnsi" w:hAnsiTheme="majorHAnsi"/>
          <w:color w:val="E36C0A" w:themeColor="accent6" w:themeShade="BF"/>
        </w:rPr>
      </w:pPr>
    </w:p>
    <w:p w:rsidR="009C30DB" w:rsidRPr="009C30DB" w:rsidRDefault="009C30DB" w:rsidP="00E07886">
      <w:pPr>
        <w:jc w:val="both"/>
        <w:rPr>
          <w:rFonts w:asciiTheme="majorHAnsi" w:hAnsiTheme="majorHAnsi"/>
          <w:color w:val="E36C0A" w:themeColor="accent6" w:themeShade="BF"/>
        </w:rPr>
      </w:pPr>
    </w:p>
    <w:p w:rsidR="009C30DB" w:rsidRPr="009C30DB" w:rsidRDefault="009C30DB" w:rsidP="00E07886">
      <w:pPr>
        <w:jc w:val="both"/>
        <w:rPr>
          <w:rFonts w:asciiTheme="majorHAnsi" w:hAnsiTheme="majorHAnsi"/>
          <w:color w:val="E36C0A" w:themeColor="accent6" w:themeShade="BF"/>
        </w:rPr>
      </w:pPr>
    </w:p>
    <w:p w:rsidR="009C30DB" w:rsidRPr="009C30DB" w:rsidRDefault="009C30DB" w:rsidP="00E07886">
      <w:pPr>
        <w:jc w:val="both"/>
        <w:rPr>
          <w:rFonts w:asciiTheme="majorHAnsi" w:hAnsiTheme="majorHAnsi"/>
          <w:color w:val="E36C0A" w:themeColor="accent6" w:themeShade="BF"/>
        </w:rPr>
      </w:pPr>
    </w:p>
    <w:p w:rsidR="009C30DB" w:rsidRPr="009C30DB" w:rsidRDefault="009C30DB" w:rsidP="00E07886">
      <w:pPr>
        <w:jc w:val="both"/>
        <w:rPr>
          <w:rFonts w:asciiTheme="majorHAnsi" w:hAnsiTheme="majorHAnsi"/>
          <w:color w:val="E36C0A" w:themeColor="accent6" w:themeShade="BF"/>
        </w:rPr>
      </w:pPr>
    </w:p>
    <w:p w:rsidR="009C30DB" w:rsidRPr="009C30DB" w:rsidRDefault="009C30DB" w:rsidP="00E07886">
      <w:pPr>
        <w:jc w:val="both"/>
        <w:rPr>
          <w:rFonts w:asciiTheme="majorHAnsi" w:hAnsiTheme="majorHAnsi"/>
          <w:color w:val="E36C0A" w:themeColor="accent6" w:themeShade="BF"/>
        </w:rPr>
      </w:pPr>
    </w:p>
    <w:p w:rsidR="009C30DB" w:rsidRPr="00DB0539" w:rsidRDefault="009C30DB" w:rsidP="00E07886">
      <w:pPr>
        <w:jc w:val="both"/>
        <w:rPr>
          <w:rFonts w:asciiTheme="majorHAnsi" w:hAnsiTheme="majorHAnsi"/>
          <w:b/>
        </w:rPr>
      </w:pPr>
      <w:r w:rsidRPr="00DB0539">
        <w:rPr>
          <w:rFonts w:asciiTheme="majorHAnsi" w:hAnsiTheme="majorHAnsi"/>
          <w:b/>
        </w:rPr>
        <w:t>Session:</w:t>
      </w:r>
    </w:p>
    <w:p w:rsidR="009C30DB" w:rsidRPr="00400F2D" w:rsidRDefault="009C30DB" w:rsidP="00E07886">
      <w:pPr>
        <w:jc w:val="both"/>
        <w:rPr>
          <w:rFonts w:asciiTheme="majorHAnsi" w:hAnsiTheme="majorHAnsi"/>
        </w:rPr>
      </w:pPr>
      <w:r w:rsidRPr="00400F2D">
        <w:rPr>
          <w:rFonts w:asciiTheme="majorHAnsi" w:hAnsiTheme="majorHAnsi"/>
        </w:rPr>
        <w:t xml:space="preserve">We have conducted session for the migrant. </w:t>
      </w:r>
    </w:p>
    <w:p w:rsidR="009C30DB" w:rsidRPr="00400F2D" w:rsidRDefault="009C30DB" w:rsidP="00E07886">
      <w:pPr>
        <w:jc w:val="both"/>
        <w:rPr>
          <w:rFonts w:asciiTheme="majorHAnsi" w:hAnsiTheme="majorHAnsi"/>
        </w:rPr>
      </w:pPr>
      <w:r w:rsidRPr="00400F2D">
        <w:rPr>
          <w:rFonts w:asciiTheme="majorHAnsi" w:hAnsiTheme="majorHAnsi"/>
        </w:rPr>
        <w:t xml:space="preserve">Details about STI, </w:t>
      </w:r>
      <w:proofErr w:type="spellStart"/>
      <w:r w:rsidRPr="00400F2D">
        <w:rPr>
          <w:rFonts w:asciiTheme="majorHAnsi" w:hAnsiTheme="majorHAnsi"/>
        </w:rPr>
        <w:t>STD</w:t>
      </w:r>
      <w:proofErr w:type="gramStart"/>
      <w:r w:rsidRPr="00400F2D">
        <w:rPr>
          <w:rFonts w:asciiTheme="majorHAnsi" w:hAnsiTheme="majorHAnsi"/>
        </w:rPr>
        <w:t>,Use</w:t>
      </w:r>
      <w:proofErr w:type="spellEnd"/>
      <w:proofErr w:type="gramEnd"/>
      <w:r w:rsidRPr="00400F2D">
        <w:rPr>
          <w:rFonts w:asciiTheme="majorHAnsi" w:hAnsiTheme="majorHAnsi"/>
        </w:rPr>
        <w:t xml:space="preserve"> of Condom, What is </w:t>
      </w:r>
      <w:proofErr w:type="spellStart"/>
      <w:r w:rsidRPr="00400F2D">
        <w:rPr>
          <w:rFonts w:asciiTheme="majorHAnsi" w:hAnsiTheme="majorHAnsi"/>
        </w:rPr>
        <w:t>HIV,How</w:t>
      </w:r>
      <w:proofErr w:type="spellEnd"/>
      <w:r w:rsidRPr="00400F2D">
        <w:rPr>
          <w:rFonts w:asciiTheme="majorHAnsi" w:hAnsiTheme="majorHAnsi"/>
        </w:rPr>
        <w:t xml:space="preserve">  spared the </w:t>
      </w:r>
      <w:proofErr w:type="spellStart"/>
      <w:r w:rsidRPr="00400F2D">
        <w:rPr>
          <w:rFonts w:asciiTheme="majorHAnsi" w:hAnsiTheme="majorHAnsi"/>
        </w:rPr>
        <w:t>HIV,Safe</w:t>
      </w:r>
      <w:proofErr w:type="spellEnd"/>
      <w:r w:rsidRPr="00400F2D">
        <w:rPr>
          <w:rFonts w:asciiTheme="majorHAnsi" w:hAnsiTheme="majorHAnsi"/>
        </w:rPr>
        <w:t xml:space="preserve"> sex .</w:t>
      </w:r>
    </w:p>
    <w:p w:rsidR="009C30DB" w:rsidRPr="00400F2D" w:rsidRDefault="009C30DB" w:rsidP="00E07886">
      <w:pPr>
        <w:jc w:val="both"/>
        <w:rPr>
          <w:rFonts w:asciiTheme="majorHAnsi" w:hAnsiTheme="majorHAnsi"/>
        </w:rPr>
      </w:pPr>
      <w:r w:rsidRPr="00400F2D">
        <w:rPr>
          <w:rFonts w:asciiTheme="majorHAnsi" w:hAnsiTheme="majorHAnsi"/>
        </w:rPr>
        <w:t xml:space="preserve">Migrant asked question while session was conducted. </w:t>
      </w:r>
    </w:p>
    <w:p w:rsidR="009C30DB" w:rsidRPr="00DB0539" w:rsidRDefault="009C30DB" w:rsidP="00E07886">
      <w:pPr>
        <w:jc w:val="both"/>
        <w:rPr>
          <w:rFonts w:asciiTheme="majorHAnsi" w:hAnsiTheme="majorHAnsi"/>
          <w:sz w:val="2"/>
        </w:rPr>
      </w:pPr>
    </w:p>
    <w:p w:rsidR="009C30DB" w:rsidRPr="009C30DB" w:rsidRDefault="00DB0539" w:rsidP="00E07886">
      <w:pPr>
        <w:jc w:val="both"/>
        <w:rPr>
          <w:rFonts w:asciiTheme="majorHAnsi" w:hAnsiTheme="majorHAnsi"/>
          <w:color w:val="E36C0A" w:themeColor="accent6" w:themeShade="BF"/>
        </w:rPr>
      </w:pPr>
      <w:r>
        <w:rPr>
          <w:rFonts w:asciiTheme="majorHAnsi" w:hAnsiTheme="majorHAnsi"/>
          <w:noProof/>
          <w:color w:val="E36C0A" w:themeColor="accent6" w:themeShade="BF"/>
        </w:rPr>
        <w:drawing>
          <wp:anchor distT="0" distB="0" distL="114300" distR="114300" simplePos="0" relativeHeight="251664384" behindDoc="0" locked="0" layoutInCell="1" allowOverlap="1">
            <wp:simplePos x="0" y="0"/>
            <wp:positionH relativeFrom="column">
              <wp:posOffset>3054350</wp:posOffset>
            </wp:positionH>
            <wp:positionV relativeFrom="paragraph">
              <wp:posOffset>78105</wp:posOffset>
            </wp:positionV>
            <wp:extent cx="2818765" cy="2018665"/>
            <wp:effectExtent l="19050" t="0" r="635" b="0"/>
            <wp:wrapThrough wrapText="bothSides">
              <wp:wrapPolygon edited="0">
                <wp:start x="-146" y="0"/>
                <wp:lineTo x="-146" y="21403"/>
                <wp:lineTo x="21605" y="21403"/>
                <wp:lineTo x="21605" y="0"/>
                <wp:lineTo x="-146" y="0"/>
              </wp:wrapPolygon>
            </wp:wrapThrough>
            <wp:docPr id="11" name="Picture 5" descr="G:\Report a.bad Event\WP_20150314_0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eport a.bad Event\WP_20150314_026.jpg"/>
                    <pic:cNvPicPr>
                      <a:picLocks noChangeAspect="1" noChangeArrowheads="1"/>
                    </pic:cNvPicPr>
                  </pic:nvPicPr>
                  <pic:blipFill>
                    <a:blip r:embed="rId12" cstate="print"/>
                    <a:srcRect/>
                    <a:stretch>
                      <a:fillRect/>
                    </a:stretch>
                  </pic:blipFill>
                  <pic:spPr bwMode="auto">
                    <a:xfrm>
                      <a:off x="0" y="0"/>
                      <a:ext cx="2818765" cy="2018665"/>
                    </a:xfrm>
                    <a:prstGeom prst="rect">
                      <a:avLst/>
                    </a:prstGeom>
                    <a:noFill/>
                    <a:ln w="9525">
                      <a:noFill/>
                      <a:miter lim="800000"/>
                      <a:headEnd/>
                      <a:tailEnd/>
                    </a:ln>
                  </pic:spPr>
                </pic:pic>
              </a:graphicData>
            </a:graphic>
          </wp:anchor>
        </w:drawing>
      </w:r>
      <w:r>
        <w:rPr>
          <w:rFonts w:asciiTheme="majorHAnsi" w:hAnsiTheme="majorHAnsi"/>
          <w:noProof/>
          <w:color w:val="E36C0A" w:themeColor="accent6" w:themeShade="BF"/>
        </w:rPr>
        <w:drawing>
          <wp:anchor distT="0" distB="0" distL="114300" distR="114300" simplePos="0" relativeHeight="251663360" behindDoc="0" locked="0" layoutInCell="1" allowOverlap="1">
            <wp:simplePos x="0" y="0"/>
            <wp:positionH relativeFrom="column">
              <wp:posOffset>-200660</wp:posOffset>
            </wp:positionH>
            <wp:positionV relativeFrom="paragraph">
              <wp:posOffset>76200</wp:posOffset>
            </wp:positionV>
            <wp:extent cx="2751455" cy="2018665"/>
            <wp:effectExtent l="19050" t="0" r="0" b="0"/>
            <wp:wrapThrough wrapText="bothSides">
              <wp:wrapPolygon edited="0">
                <wp:start x="-150" y="0"/>
                <wp:lineTo x="-150" y="21403"/>
                <wp:lineTo x="21535" y="21403"/>
                <wp:lineTo x="21535" y="0"/>
                <wp:lineTo x="-150" y="0"/>
              </wp:wrapPolygon>
            </wp:wrapThrough>
            <wp:docPr id="4" name="Picture 2" descr="G:\Report a.bad Event\WP_20150314_0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eport a.bad Event\WP_20150314_022.jpg"/>
                    <pic:cNvPicPr>
                      <a:picLocks noChangeAspect="1" noChangeArrowheads="1"/>
                    </pic:cNvPicPr>
                  </pic:nvPicPr>
                  <pic:blipFill>
                    <a:blip r:embed="rId13" cstate="print"/>
                    <a:srcRect/>
                    <a:stretch>
                      <a:fillRect/>
                    </a:stretch>
                  </pic:blipFill>
                  <pic:spPr bwMode="auto">
                    <a:xfrm>
                      <a:off x="0" y="0"/>
                      <a:ext cx="2751455" cy="2018665"/>
                    </a:xfrm>
                    <a:prstGeom prst="rect">
                      <a:avLst/>
                    </a:prstGeom>
                    <a:noFill/>
                    <a:ln w="9525">
                      <a:noFill/>
                      <a:miter lim="800000"/>
                      <a:headEnd/>
                      <a:tailEnd/>
                    </a:ln>
                  </pic:spPr>
                </pic:pic>
              </a:graphicData>
            </a:graphic>
          </wp:anchor>
        </w:drawing>
      </w:r>
    </w:p>
    <w:p w:rsidR="009C30DB" w:rsidRPr="009C30DB" w:rsidRDefault="009C30DB" w:rsidP="00E07886">
      <w:pPr>
        <w:jc w:val="both"/>
        <w:rPr>
          <w:rFonts w:asciiTheme="majorHAnsi" w:hAnsiTheme="majorHAnsi"/>
          <w:color w:val="E36C0A" w:themeColor="accent6" w:themeShade="BF"/>
        </w:rPr>
      </w:pPr>
    </w:p>
    <w:p w:rsidR="009C30DB" w:rsidRPr="009C30DB" w:rsidRDefault="009C30DB" w:rsidP="00E07886">
      <w:pPr>
        <w:jc w:val="both"/>
        <w:rPr>
          <w:rFonts w:asciiTheme="majorHAnsi" w:hAnsiTheme="majorHAnsi"/>
          <w:color w:val="E36C0A" w:themeColor="accent6" w:themeShade="BF"/>
        </w:rPr>
      </w:pPr>
    </w:p>
    <w:p w:rsidR="00D23F3F" w:rsidRPr="009C30DB" w:rsidRDefault="00D23F3F" w:rsidP="00E07886">
      <w:pPr>
        <w:jc w:val="both"/>
        <w:rPr>
          <w:rFonts w:asciiTheme="majorHAnsi" w:hAnsiTheme="majorHAnsi"/>
          <w:color w:val="E36C0A" w:themeColor="accent6" w:themeShade="BF"/>
        </w:rPr>
      </w:pPr>
    </w:p>
    <w:p w:rsidR="00D23F3F" w:rsidRPr="009C30DB" w:rsidRDefault="00D23F3F" w:rsidP="00E07886">
      <w:pPr>
        <w:jc w:val="both"/>
        <w:rPr>
          <w:rFonts w:asciiTheme="majorHAnsi" w:hAnsiTheme="majorHAnsi"/>
          <w:color w:val="E36C0A" w:themeColor="accent6" w:themeShade="BF"/>
        </w:rPr>
      </w:pPr>
    </w:p>
    <w:p w:rsidR="004A666E" w:rsidRPr="009C30DB" w:rsidRDefault="004A666E" w:rsidP="00E07886">
      <w:pPr>
        <w:jc w:val="both"/>
        <w:rPr>
          <w:rFonts w:asciiTheme="majorHAnsi" w:hAnsiTheme="majorHAnsi"/>
          <w:color w:val="E36C0A" w:themeColor="accent6" w:themeShade="BF"/>
        </w:rPr>
      </w:pPr>
    </w:p>
    <w:p w:rsidR="004A666E" w:rsidRPr="009C30DB" w:rsidRDefault="004A666E" w:rsidP="00E07886">
      <w:pPr>
        <w:jc w:val="both"/>
        <w:rPr>
          <w:rFonts w:asciiTheme="majorHAnsi" w:hAnsiTheme="majorHAnsi"/>
          <w:color w:val="E36C0A" w:themeColor="accent6" w:themeShade="BF"/>
        </w:rPr>
      </w:pPr>
    </w:p>
    <w:p w:rsidR="00A80822" w:rsidRPr="00EB2768" w:rsidRDefault="00617BEC" w:rsidP="00E07886">
      <w:pPr>
        <w:jc w:val="both"/>
        <w:rPr>
          <w:rFonts w:asciiTheme="majorHAnsi" w:hAnsiTheme="majorHAnsi"/>
          <w:sz w:val="20"/>
        </w:rPr>
      </w:pPr>
      <w:r w:rsidRPr="00EB2768">
        <w:rPr>
          <w:rFonts w:asciiTheme="majorHAnsi" w:hAnsiTheme="majorHAnsi"/>
          <w:color w:val="E36C0A" w:themeColor="accent6" w:themeShade="BF"/>
          <w:sz w:val="20"/>
        </w:rPr>
        <w:lastRenderedPageBreak/>
        <w:t xml:space="preserve">                                                                        </w:t>
      </w:r>
    </w:p>
    <w:p w:rsidR="004A666E" w:rsidRPr="00EB2768" w:rsidRDefault="004A666E" w:rsidP="00E07886">
      <w:pPr>
        <w:pStyle w:val="ListParagraph"/>
        <w:ind w:left="1080"/>
        <w:jc w:val="both"/>
        <w:rPr>
          <w:rFonts w:asciiTheme="majorHAnsi" w:hAnsiTheme="majorHAnsi"/>
          <w:sz w:val="20"/>
        </w:rPr>
      </w:pPr>
    </w:p>
    <w:p w:rsidR="00D23F3F" w:rsidRPr="00EB2768" w:rsidRDefault="00D23F3F" w:rsidP="00E07886">
      <w:pPr>
        <w:pStyle w:val="ListParagraph"/>
        <w:ind w:left="1080"/>
        <w:jc w:val="both"/>
        <w:rPr>
          <w:rFonts w:asciiTheme="majorHAnsi" w:hAnsiTheme="majorHAnsi"/>
          <w:b/>
          <w:sz w:val="20"/>
        </w:rPr>
      </w:pPr>
      <w:r w:rsidRPr="00EB2768">
        <w:rPr>
          <w:rFonts w:asciiTheme="majorHAnsi" w:hAnsiTheme="majorHAnsi"/>
          <w:sz w:val="20"/>
        </w:rPr>
        <w:tab/>
      </w:r>
      <w:r w:rsidRPr="00EB2768">
        <w:rPr>
          <w:rFonts w:asciiTheme="majorHAnsi" w:hAnsiTheme="majorHAnsi"/>
          <w:sz w:val="20"/>
        </w:rPr>
        <w:tab/>
      </w:r>
      <w:r w:rsidRPr="00EB2768">
        <w:rPr>
          <w:rFonts w:asciiTheme="majorHAnsi" w:hAnsiTheme="majorHAnsi"/>
          <w:sz w:val="20"/>
        </w:rPr>
        <w:tab/>
      </w:r>
      <w:r w:rsidRPr="00EB2768">
        <w:rPr>
          <w:rFonts w:asciiTheme="majorHAnsi" w:hAnsiTheme="majorHAnsi"/>
          <w:sz w:val="20"/>
        </w:rPr>
        <w:tab/>
      </w:r>
      <w:r w:rsidRPr="00EB2768">
        <w:rPr>
          <w:rFonts w:asciiTheme="majorHAnsi" w:hAnsiTheme="majorHAnsi"/>
          <w:sz w:val="20"/>
        </w:rPr>
        <w:tab/>
      </w:r>
      <w:r w:rsidRPr="00EB2768">
        <w:rPr>
          <w:rFonts w:asciiTheme="majorHAnsi" w:hAnsiTheme="majorHAnsi"/>
          <w:sz w:val="20"/>
        </w:rPr>
        <w:tab/>
      </w:r>
      <w:r w:rsidRPr="00EB2768">
        <w:rPr>
          <w:rFonts w:asciiTheme="majorHAnsi" w:hAnsiTheme="majorHAnsi"/>
          <w:sz w:val="20"/>
        </w:rPr>
        <w:tab/>
      </w:r>
      <w:r w:rsidRPr="00EB2768">
        <w:rPr>
          <w:rFonts w:asciiTheme="majorHAnsi" w:hAnsiTheme="majorHAnsi"/>
          <w:sz w:val="20"/>
        </w:rPr>
        <w:tab/>
      </w:r>
      <w:r w:rsidRPr="00EB2768">
        <w:rPr>
          <w:rFonts w:asciiTheme="majorHAnsi" w:hAnsiTheme="majorHAnsi"/>
          <w:sz w:val="20"/>
        </w:rPr>
        <w:tab/>
      </w:r>
      <w:r w:rsidRPr="00EB2768">
        <w:rPr>
          <w:rFonts w:asciiTheme="majorHAnsi" w:hAnsiTheme="majorHAnsi"/>
          <w:b/>
          <w:sz w:val="20"/>
        </w:rPr>
        <w:t>Annexure C</w:t>
      </w:r>
    </w:p>
    <w:p w:rsidR="00691803" w:rsidRPr="00EB2768" w:rsidRDefault="00691803" w:rsidP="00E07886">
      <w:pPr>
        <w:pStyle w:val="ListParagraph"/>
        <w:ind w:left="1080"/>
        <w:jc w:val="both"/>
        <w:rPr>
          <w:rFonts w:asciiTheme="majorHAnsi" w:hAnsiTheme="majorHAnsi"/>
          <w:b/>
          <w:sz w:val="20"/>
        </w:rPr>
      </w:pPr>
    </w:p>
    <w:p w:rsidR="00D23F3F" w:rsidRPr="00EB2768" w:rsidRDefault="00691803" w:rsidP="00E07886">
      <w:pPr>
        <w:pStyle w:val="ListParagraph"/>
        <w:ind w:left="0"/>
        <w:jc w:val="both"/>
        <w:rPr>
          <w:rFonts w:asciiTheme="majorHAnsi" w:hAnsiTheme="majorHAnsi"/>
          <w:b/>
          <w:sz w:val="20"/>
        </w:rPr>
      </w:pPr>
      <w:r w:rsidRPr="00EB2768">
        <w:rPr>
          <w:rFonts w:asciiTheme="majorHAnsi" w:hAnsiTheme="majorHAnsi"/>
          <w:b/>
          <w:sz w:val="20"/>
        </w:rPr>
        <w:t xml:space="preserve">Confidential  </w:t>
      </w:r>
      <w:r w:rsidRPr="00EB2768">
        <w:rPr>
          <w:rFonts w:asciiTheme="majorHAnsi" w:hAnsiTheme="majorHAnsi"/>
          <w:b/>
          <w:sz w:val="20"/>
        </w:rPr>
        <w:tab/>
        <w:t xml:space="preserve">                                     </w:t>
      </w:r>
      <w:r w:rsidR="00EB2768">
        <w:rPr>
          <w:rFonts w:asciiTheme="majorHAnsi" w:hAnsiTheme="majorHAnsi"/>
          <w:b/>
          <w:sz w:val="20"/>
        </w:rPr>
        <w:t xml:space="preserve">           </w:t>
      </w:r>
      <w:r w:rsidRPr="00EB2768">
        <w:rPr>
          <w:rFonts w:asciiTheme="majorHAnsi" w:hAnsiTheme="majorHAnsi"/>
          <w:b/>
          <w:sz w:val="20"/>
        </w:rPr>
        <w:t xml:space="preserve">         Reporting form C</w:t>
      </w:r>
    </w:p>
    <w:p w:rsidR="00D23F3F" w:rsidRPr="00EB2768" w:rsidRDefault="00EB2768" w:rsidP="00E07886">
      <w:pPr>
        <w:pStyle w:val="ListParagraph"/>
        <w:ind w:left="1080"/>
        <w:jc w:val="both"/>
        <w:rPr>
          <w:rFonts w:asciiTheme="majorHAnsi" w:hAnsiTheme="majorHAnsi"/>
          <w:b/>
          <w:sz w:val="20"/>
        </w:rPr>
      </w:pPr>
      <w:r>
        <w:rPr>
          <w:rFonts w:asciiTheme="majorHAnsi" w:hAnsiTheme="majorHAnsi"/>
          <w:b/>
          <w:sz w:val="20"/>
        </w:rPr>
        <w:t xml:space="preserve">  </w:t>
      </w:r>
    </w:p>
    <w:p w:rsidR="00FF7328" w:rsidRPr="00EB2768" w:rsidRDefault="00FF7328" w:rsidP="00E07886">
      <w:pPr>
        <w:pStyle w:val="ListParagraph"/>
        <w:ind w:left="1080"/>
        <w:jc w:val="both"/>
        <w:rPr>
          <w:rFonts w:asciiTheme="majorHAnsi" w:hAnsiTheme="majorHAnsi"/>
          <w:b/>
          <w:sz w:val="20"/>
        </w:rPr>
      </w:pPr>
    </w:p>
    <w:p w:rsidR="002F451A" w:rsidRPr="00EB2768" w:rsidRDefault="00691803" w:rsidP="00EB2768">
      <w:pPr>
        <w:pStyle w:val="ListParagraph"/>
        <w:ind w:left="1080"/>
        <w:jc w:val="center"/>
        <w:rPr>
          <w:rFonts w:asciiTheme="majorHAnsi" w:hAnsiTheme="majorHAnsi"/>
          <w:b/>
          <w:sz w:val="20"/>
        </w:rPr>
      </w:pPr>
      <w:r w:rsidRPr="00EB2768">
        <w:rPr>
          <w:rFonts w:asciiTheme="majorHAnsi" w:hAnsiTheme="majorHAnsi"/>
          <w:b/>
          <w:sz w:val="20"/>
        </w:rPr>
        <w:t>EXECUTIVE SUMMARY OF THE EVALUATION</w:t>
      </w:r>
    </w:p>
    <w:p w:rsidR="00691803" w:rsidRPr="00EB2768" w:rsidRDefault="00691803" w:rsidP="00EB2768">
      <w:pPr>
        <w:pStyle w:val="ListParagraph"/>
        <w:ind w:left="1080"/>
        <w:jc w:val="center"/>
        <w:rPr>
          <w:rFonts w:asciiTheme="majorHAnsi" w:hAnsiTheme="majorHAnsi"/>
          <w:b/>
          <w:sz w:val="20"/>
        </w:rPr>
      </w:pPr>
      <w:r w:rsidRPr="00EB2768">
        <w:rPr>
          <w:rFonts w:asciiTheme="majorHAnsi" w:hAnsiTheme="majorHAnsi"/>
          <w:b/>
          <w:sz w:val="20"/>
        </w:rPr>
        <w:t>(Submitted to SACS for each TI evaluated with a copy to DAC)</w:t>
      </w:r>
    </w:p>
    <w:p w:rsidR="00691803" w:rsidRPr="00EB2768" w:rsidRDefault="00691803" w:rsidP="00EB2768">
      <w:pPr>
        <w:pStyle w:val="ListParagraph"/>
        <w:ind w:left="1080"/>
        <w:jc w:val="center"/>
        <w:rPr>
          <w:rFonts w:asciiTheme="majorHAnsi" w:hAnsiTheme="majorHAnsi"/>
          <w:b/>
          <w:sz w:val="20"/>
        </w:rPr>
      </w:pPr>
    </w:p>
    <w:p w:rsidR="00691803" w:rsidRPr="00EB2768" w:rsidRDefault="00691803" w:rsidP="003325E9">
      <w:pPr>
        <w:pStyle w:val="ListParagraph"/>
        <w:ind w:left="1080"/>
        <w:rPr>
          <w:rFonts w:asciiTheme="majorHAnsi" w:hAnsiTheme="majorHAnsi"/>
          <w:b/>
          <w:sz w:val="20"/>
        </w:rPr>
      </w:pPr>
      <w:r w:rsidRPr="00EB2768">
        <w:rPr>
          <w:rFonts w:asciiTheme="majorHAnsi" w:hAnsiTheme="majorHAnsi"/>
          <w:b/>
          <w:sz w:val="20"/>
        </w:rPr>
        <w:t>Profile of the evaluator(s):</w:t>
      </w:r>
    </w:p>
    <w:p w:rsidR="00691803" w:rsidRPr="00EB2768" w:rsidRDefault="00691803" w:rsidP="00E07886">
      <w:pPr>
        <w:pStyle w:val="ListParagraph"/>
        <w:ind w:left="1080"/>
        <w:jc w:val="both"/>
        <w:rPr>
          <w:rFonts w:asciiTheme="majorHAnsi" w:hAnsiTheme="majorHAnsi"/>
          <w:sz w:val="20"/>
        </w:rPr>
      </w:pPr>
    </w:p>
    <w:tbl>
      <w:tblPr>
        <w:tblStyle w:val="TableGrid"/>
        <w:tblW w:w="0" w:type="auto"/>
        <w:tblInd w:w="198" w:type="dxa"/>
        <w:tblLook w:val="04A0"/>
      </w:tblPr>
      <w:tblGrid>
        <w:gridCol w:w="5850"/>
        <w:gridCol w:w="3870"/>
      </w:tblGrid>
      <w:tr w:rsidR="00691803" w:rsidRPr="00EB2768" w:rsidTr="003325E9">
        <w:tc>
          <w:tcPr>
            <w:tcW w:w="5850" w:type="dxa"/>
          </w:tcPr>
          <w:p w:rsidR="00691803" w:rsidRPr="00EB2768" w:rsidRDefault="00691803" w:rsidP="00E07886">
            <w:pPr>
              <w:pStyle w:val="ListParagraph"/>
              <w:ind w:left="0"/>
              <w:jc w:val="both"/>
              <w:rPr>
                <w:rFonts w:asciiTheme="majorHAnsi" w:hAnsiTheme="majorHAnsi"/>
                <w:b/>
                <w:sz w:val="20"/>
              </w:rPr>
            </w:pPr>
            <w:r w:rsidRPr="00EB2768">
              <w:rPr>
                <w:rFonts w:asciiTheme="majorHAnsi" w:hAnsiTheme="majorHAnsi"/>
                <w:b/>
                <w:sz w:val="20"/>
              </w:rPr>
              <w:t>Name of the evaluators</w:t>
            </w:r>
          </w:p>
        </w:tc>
        <w:tc>
          <w:tcPr>
            <w:tcW w:w="3870" w:type="dxa"/>
          </w:tcPr>
          <w:p w:rsidR="00691803" w:rsidRPr="00EB2768" w:rsidRDefault="00691803" w:rsidP="00E07886">
            <w:pPr>
              <w:pStyle w:val="ListParagraph"/>
              <w:ind w:left="0"/>
              <w:jc w:val="both"/>
              <w:rPr>
                <w:rFonts w:asciiTheme="majorHAnsi" w:hAnsiTheme="majorHAnsi"/>
                <w:b/>
                <w:sz w:val="20"/>
              </w:rPr>
            </w:pPr>
            <w:r w:rsidRPr="00EB2768">
              <w:rPr>
                <w:rFonts w:asciiTheme="majorHAnsi" w:hAnsiTheme="majorHAnsi"/>
                <w:b/>
                <w:sz w:val="20"/>
              </w:rPr>
              <w:t>Contact Details with phone no.</w:t>
            </w:r>
          </w:p>
        </w:tc>
      </w:tr>
      <w:tr w:rsidR="004E3692" w:rsidRPr="004E3692" w:rsidTr="003325E9">
        <w:tc>
          <w:tcPr>
            <w:tcW w:w="5850" w:type="dxa"/>
          </w:tcPr>
          <w:p w:rsidR="004E3692" w:rsidRPr="004E3692" w:rsidRDefault="004E3692" w:rsidP="00E07886">
            <w:pPr>
              <w:pStyle w:val="ListParagraph"/>
              <w:tabs>
                <w:tab w:val="left" w:pos="2513"/>
              </w:tabs>
              <w:ind w:left="0"/>
              <w:jc w:val="both"/>
              <w:rPr>
                <w:rFonts w:asciiTheme="majorHAnsi" w:hAnsiTheme="majorHAnsi"/>
                <w:b/>
                <w:sz w:val="18"/>
                <w:szCs w:val="18"/>
              </w:rPr>
            </w:pPr>
            <w:r w:rsidRPr="004E3692">
              <w:rPr>
                <w:rFonts w:asciiTheme="majorHAnsi" w:hAnsiTheme="majorHAnsi"/>
                <w:b/>
                <w:sz w:val="18"/>
                <w:szCs w:val="18"/>
              </w:rPr>
              <w:t xml:space="preserve">Mr. </w:t>
            </w:r>
            <w:proofErr w:type="spellStart"/>
            <w:r w:rsidRPr="004E3692">
              <w:rPr>
                <w:rFonts w:asciiTheme="majorHAnsi" w:hAnsiTheme="majorHAnsi"/>
                <w:b/>
                <w:sz w:val="18"/>
                <w:szCs w:val="18"/>
              </w:rPr>
              <w:t>Ganesh</w:t>
            </w:r>
            <w:proofErr w:type="spellEnd"/>
            <w:r w:rsidRPr="004E3692">
              <w:rPr>
                <w:rFonts w:asciiTheme="majorHAnsi" w:hAnsiTheme="majorHAnsi"/>
                <w:b/>
                <w:sz w:val="18"/>
                <w:szCs w:val="18"/>
              </w:rPr>
              <w:t xml:space="preserve"> </w:t>
            </w:r>
            <w:proofErr w:type="spellStart"/>
            <w:r w:rsidRPr="004E3692">
              <w:rPr>
                <w:rFonts w:asciiTheme="majorHAnsi" w:hAnsiTheme="majorHAnsi"/>
                <w:b/>
                <w:sz w:val="18"/>
                <w:szCs w:val="18"/>
              </w:rPr>
              <w:t>Prasad.K</w:t>
            </w:r>
            <w:proofErr w:type="spellEnd"/>
          </w:p>
        </w:tc>
        <w:tc>
          <w:tcPr>
            <w:tcW w:w="3870" w:type="dxa"/>
          </w:tcPr>
          <w:p w:rsidR="004E3692" w:rsidRPr="004E3692" w:rsidRDefault="00606E65" w:rsidP="004020DA">
            <w:pPr>
              <w:pStyle w:val="ListParagraph"/>
              <w:ind w:left="0"/>
              <w:rPr>
                <w:rFonts w:asciiTheme="majorHAnsi" w:hAnsiTheme="majorHAnsi"/>
                <w:b/>
                <w:sz w:val="18"/>
                <w:szCs w:val="18"/>
              </w:rPr>
            </w:pPr>
            <w:hyperlink r:id="rId14" w:history="1">
              <w:r w:rsidR="004E3692" w:rsidRPr="004E3692">
                <w:rPr>
                  <w:rStyle w:val="Hyperlink"/>
                  <w:rFonts w:asciiTheme="majorHAnsi" w:hAnsiTheme="majorHAnsi"/>
                  <w:b/>
                  <w:sz w:val="18"/>
                  <w:szCs w:val="18"/>
                </w:rPr>
                <w:t>Kush.kesh@gmail.com</w:t>
              </w:r>
            </w:hyperlink>
            <w:r w:rsidR="004E3692" w:rsidRPr="004E3692">
              <w:rPr>
                <w:rFonts w:asciiTheme="majorHAnsi" w:hAnsiTheme="majorHAnsi"/>
                <w:b/>
                <w:sz w:val="18"/>
                <w:szCs w:val="18"/>
              </w:rPr>
              <w:t xml:space="preserve"> </w:t>
            </w:r>
          </w:p>
          <w:p w:rsidR="004E3692" w:rsidRPr="004E3692" w:rsidRDefault="004E3692" w:rsidP="004020DA">
            <w:pPr>
              <w:pStyle w:val="ListParagraph"/>
              <w:ind w:left="0"/>
              <w:rPr>
                <w:rFonts w:asciiTheme="majorHAnsi" w:hAnsiTheme="majorHAnsi"/>
                <w:b/>
                <w:sz w:val="18"/>
                <w:szCs w:val="18"/>
              </w:rPr>
            </w:pPr>
            <w:r w:rsidRPr="004E3692">
              <w:rPr>
                <w:rFonts w:asciiTheme="majorHAnsi" w:hAnsiTheme="majorHAnsi"/>
                <w:b/>
                <w:sz w:val="18"/>
                <w:szCs w:val="18"/>
              </w:rPr>
              <w:t>9845531231</w:t>
            </w:r>
          </w:p>
        </w:tc>
      </w:tr>
      <w:tr w:rsidR="004E3692" w:rsidRPr="004E3692" w:rsidTr="003325E9">
        <w:tc>
          <w:tcPr>
            <w:tcW w:w="5850" w:type="dxa"/>
          </w:tcPr>
          <w:p w:rsidR="004E3692" w:rsidRPr="004E3692" w:rsidRDefault="004E3692" w:rsidP="00E07886">
            <w:pPr>
              <w:pStyle w:val="ListParagraph"/>
              <w:ind w:left="0"/>
              <w:jc w:val="both"/>
              <w:rPr>
                <w:rFonts w:asciiTheme="majorHAnsi" w:hAnsiTheme="majorHAnsi"/>
                <w:b/>
                <w:sz w:val="18"/>
                <w:szCs w:val="18"/>
              </w:rPr>
            </w:pPr>
            <w:r w:rsidRPr="004E3692">
              <w:rPr>
                <w:rFonts w:asciiTheme="majorHAnsi" w:hAnsiTheme="majorHAnsi"/>
                <w:b/>
                <w:sz w:val="18"/>
                <w:szCs w:val="18"/>
              </w:rPr>
              <w:t xml:space="preserve">Mr. </w:t>
            </w:r>
            <w:proofErr w:type="spellStart"/>
            <w:r w:rsidRPr="004E3692">
              <w:rPr>
                <w:rFonts w:asciiTheme="majorHAnsi" w:hAnsiTheme="majorHAnsi"/>
                <w:b/>
                <w:sz w:val="18"/>
                <w:szCs w:val="18"/>
              </w:rPr>
              <w:t>Sushil</w:t>
            </w:r>
            <w:proofErr w:type="spellEnd"/>
            <w:r w:rsidRPr="004E3692">
              <w:rPr>
                <w:rFonts w:asciiTheme="majorHAnsi" w:hAnsiTheme="majorHAnsi"/>
                <w:b/>
                <w:sz w:val="18"/>
                <w:szCs w:val="18"/>
              </w:rPr>
              <w:t xml:space="preserve"> </w:t>
            </w:r>
            <w:proofErr w:type="spellStart"/>
            <w:r w:rsidRPr="004E3692">
              <w:rPr>
                <w:rFonts w:asciiTheme="majorHAnsi" w:hAnsiTheme="majorHAnsi"/>
                <w:b/>
                <w:sz w:val="18"/>
                <w:szCs w:val="18"/>
              </w:rPr>
              <w:t>Ahire</w:t>
            </w:r>
            <w:proofErr w:type="spellEnd"/>
          </w:p>
        </w:tc>
        <w:tc>
          <w:tcPr>
            <w:tcW w:w="3870" w:type="dxa"/>
          </w:tcPr>
          <w:p w:rsidR="004E3692" w:rsidRPr="004E3692" w:rsidRDefault="00606E65" w:rsidP="004E3692">
            <w:pPr>
              <w:pStyle w:val="ListParagraph"/>
              <w:ind w:left="0"/>
              <w:rPr>
                <w:rFonts w:asciiTheme="majorHAnsi" w:hAnsiTheme="majorHAnsi"/>
                <w:b/>
                <w:sz w:val="18"/>
                <w:szCs w:val="18"/>
              </w:rPr>
            </w:pPr>
            <w:hyperlink r:id="rId15" w:history="1">
              <w:r w:rsidR="004E3692" w:rsidRPr="004E3692">
                <w:rPr>
                  <w:rStyle w:val="Hyperlink"/>
                  <w:rFonts w:asciiTheme="majorHAnsi" w:hAnsiTheme="majorHAnsi"/>
                  <w:b/>
                  <w:sz w:val="18"/>
                  <w:szCs w:val="18"/>
                </w:rPr>
                <w:t>Sushils303@yahoo.com</w:t>
              </w:r>
            </w:hyperlink>
          </w:p>
          <w:p w:rsidR="004E3692" w:rsidRPr="004E3692" w:rsidRDefault="004E3692" w:rsidP="004E3692">
            <w:pPr>
              <w:pStyle w:val="ListParagraph"/>
              <w:ind w:left="0"/>
              <w:rPr>
                <w:rFonts w:asciiTheme="majorHAnsi" w:hAnsiTheme="majorHAnsi"/>
                <w:b/>
                <w:sz w:val="18"/>
                <w:szCs w:val="18"/>
              </w:rPr>
            </w:pPr>
            <w:r w:rsidRPr="004E3692">
              <w:rPr>
                <w:rFonts w:asciiTheme="majorHAnsi" w:hAnsiTheme="majorHAnsi"/>
                <w:b/>
                <w:sz w:val="18"/>
                <w:szCs w:val="18"/>
              </w:rPr>
              <w:t>9421457062</w:t>
            </w:r>
          </w:p>
        </w:tc>
      </w:tr>
      <w:tr w:rsidR="004E3692" w:rsidRPr="004E3692" w:rsidTr="00F24AB8">
        <w:trPr>
          <w:trHeight w:val="476"/>
        </w:trPr>
        <w:tc>
          <w:tcPr>
            <w:tcW w:w="5850" w:type="dxa"/>
          </w:tcPr>
          <w:p w:rsidR="004E3692" w:rsidRPr="004E3692" w:rsidRDefault="004E3692" w:rsidP="00E07886">
            <w:pPr>
              <w:pStyle w:val="ListParagraph"/>
              <w:ind w:left="0"/>
              <w:jc w:val="both"/>
              <w:rPr>
                <w:rFonts w:asciiTheme="majorHAnsi" w:hAnsiTheme="majorHAnsi"/>
                <w:b/>
                <w:sz w:val="18"/>
                <w:szCs w:val="18"/>
              </w:rPr>
            </w:pPr>
            <w:r w:rsidRPr="004E3692">
              <w:rPr>
                <w:rFonts w:asciiTheme="majorHAnsi" w:hAnsiTheme="majorHAnsi"/>
                <w:b/>
                <w:sz w:val="18"/>
                <w:szCs w:val="18"/>
              </w:rPr>
              <w:t xml:space="preserve">Mr. </w:t>
            </w:r>
            <w:proofErr w:type="spellStart"/>
            <w:r w:rsidRPr="004E3692">
              <w:rPr>
                <w:rFonts w:asciiTheme="majorHAnsi" w:hAnsiTheme="majorHAnsi"/>
                <w:b/>
                <w:sz w:val="18"/>
                <w:szCs w:val="18"/>
              </w:rPr>
              <w:t>Aniruddha</w:t>
            </w:r>
            <w:proofErr w:type="spellEnd"/>
            <w:r w:rsidRPr="004E3692">
              <w:rPr>
                <w:rFonts w:asciiTheme="majorHAnsi" w:hAnsiTheme="majorHAnsi"/>
                <w:b/>
                <w:sz w:val="18"/>
                <w:szCs w:val="18"/>
              </w:rPr>
              <w:t xml:space="preserve"> Kale</w:t>
            </w:r>
          </w:p>
        </w:tc>
        <w:tc>
          <w:tcPr>
            <w:tcW w:w="3870" w:type="dxa"/>
          </w:tcPr>
          <w:p w:rsidR="00F24AB8" w:rsidRDefault="00606E65" w:rsidP="00E07886">
            <w:pPr>
              <w:pStyle w:val="ListParagraph"/>
              <w:ind w:left="0"/>
              <w:jc w:val="both"/>
              <w:rPr>
                <w:rFonts w:asciiTheme="majorHAnsi" w:hAnsiTheme="majorHAnsi"/>
                <w:b/>
                <w:sz w:val="18"/>
                <w:szCs w:val="18"/>
              </w:rPr>
            </w:pPr>
            <w:hyperlink r:id="rId16" w:history="1">
              <w:r w:rsidR="00F24AB8" w:rsidRPr="006E5AF8">
                <w:rPr>
                  <w:rStyle w:val="Hyperlink"/>
                  <w:rFonts w:asciiTheme="majorHAnsi" w:hAnsiTheme="majorHAnsi"/>
                  <w:b/>
                  <w:sz w:val="18"/>
                  <w:szCs w:val="18"/>
                </w:rPr>
                <w:t>Aniruddha.kale475@gmail.com</w:t>
              </w:r>
            </w:hyperlink>
          </w:p>
          <w:p w:rsidR="004E3692" w:rsidRPr="004E3692" w:rsidRDefault="00F24AB8" w:rsidP="00F24AB8">
            <w:pPr>
              <w:pStyle w:val="ListParagraph"/>
              <w:ind w:left="0"/>
              <w:jc w:val="both"/>
              <w:rPr>
                <w:rFonts w:asciiTheme="majorHAnsi" w:hAnsiTheme="majorHAnsi"/>
                <w:b/>
                <w:sz w:val="18"/>
                <w:szCs w:val="18"/>
              </w:rPr>
            </w:pPr>
            <w:r>
              <w:rPr>
                <w:rFonts w:asciiTheme="majorHAnsi" w:hAnsiTheme="majorHAnsi"/>
                <w:b/>
                <w:sz w:val="18"/>
                <w:szCs w:val="18"/>
              </w:rPr>
              <w:t>9</w:t>
            </w:r>
            <w:r w:rsidR="004E3692" w:rsidRPr="004E3692">
              <w:rPr>
                <w:rFonts w:asciiTheme="majorHAnsi" w:hAnsiTheme="majorHAnsi"/>
                <w:b/>
                <w:sz w:val="18"/>
                <w:szCs w:val="18"/>
              </w:rPr>
              <w:t>850568267</w:t>
            </w:r>
          </w:p>
        </w:tc>
      </w:tr>
      <w:tr w:rsidR="004E3692" w:rsidRPr="004E3692" w:rsidTr="003325E9">
        <w:tc>
          <w:tcPr>
            <w:tcW w:w="5850" w:type="dxa"/>
          </w:tcPr>
          <w:p w:rsidR="004E3692" w:rsidRPr="004E3692" w:rsidRDefault="004E3692" w:rsidP="00E07886">
            <w:pPr>
              <w:pStyle w:val="ListParagraph"/>
              <w:ind w:left="0"/>
              <w:jc w:val="both"/>
              <w:rPr>
                <w:rFonts w:asciiTheme="majorHAnsi" w:hAnsiTheme="majorHAnsi"/>
                <w:b/>
                <w:sz w:val="18"/>
                <w:szCs w:val="18"/>
              </w:rPr>
            </w:pPr>
            <w:r w:rsidRPr="004E3692">
              <w:rPr>
                <w:rFonts w:asciiTheme="majorHAnsi" w:hAnsiTheme="majorHAnsi"/>
                <w:b/>
                <w:sz w:val="18"/>
                <w:szCs w:val="18"/>
              </w:rPr>
              <w:t>Officials from SACS/TSU (as facilitator)</w:t>
            </w:r>
          </w:p>
        </w:tc>
        <w:tc>
          <w:tcPr>
            <w:tcW w:w="3870" w:type="dxa"/>
          </w:tcPr>
          <w:p w:rsidR="004E3692" w:rsidRDefault="004E3692" w:rsidP="00E07886">
            <w:pPr>
              <w:pStyle w:val="ListParagraph"/>
              <w:ind w:left="0"/>
              <w:jc w:val="both"/>
              <w:rPr>
                <w:rFonts w:asciiTheme="majorHAnsi" w:hAnsiTheme="majorHAnsi"/>
                <w:b/>
                <w:sz w:val="18"/>
                <w:szCs w:val="18"/>
              </w:rPr>
            </w:pPr>
          </w:p>
          <w:p w:rsidR="004E3692" w:rsidRPr="002E1ACC" w:rsidRDefault="004E3692" w:rsidP="00E07886">
            <w:pPr>
              <w:pStyle w:val="ListParagraph"/>
              <w:ind w:left="0"/>
              <w:jc w:val="both"/>
              <w:rPr>
                <w:rFonts w:asciiTheme="majorHAnsi" w:hAnsiTheme="majorHAnsi"/>
                <w:b/>
                <w:sz w:val="2"/>
                <w:szCs w:val="18"/>
              </w:rPr>
            </w:pPr>
          </w:p>
        </w:tc>
      </w:tr>
    </w:tbl>
    <w:p w:rsidR="00691803" w:rsidRPr="004E3692" w:rsidRDefault="00691803" w:rsidP="00E07886">
      <w:pPr>
        <w:pStyle w:val="ListParagraph"/>
        <w:ind w:left="1080"/>
        <w:jc w:val="both"/>
        <w:rPr>
          <w:rFonts w:asciiTheme="majorHAnsi" w:hAnsiTheme="majorHAnsi"/>
          <w:sz w:val="18"/>
          <w:szCs w:val="18"/>
        </w:rPr>
      </w:pPr>
    </w:p>
    <w:tbl>
      <w:tblPr>
        <w:tblStyle w:val="TableGrid"/>
        <w:tblW w:w="0" w:type="auto"/>
        <w:tblInd w:w="198" w:type="dxa"/>
        <w:tblLook w:val="04A0"/>
      </w:tblPr>
      <w:tblGrid>
        <w:gridCol w:w="5850"/>
        <w:gridCol w:w="3870"/>
      </w:tblGrid>
      <w:tr w:rsidR="00DB5157" w:rsidRPr="004E3692" w:rsidTr="003325E9">
        <w:tc>
          <w:tcPr>
            <w:tcW w:w="5850" w:type="dxa"/>
          </w:tcPr>
          <w:p w:rsidR="00DB5157" w:rsidRPr="004E3692" w:rsidRDefault="00DB5157" w:rsidP="00E07886">
            <w:pPr>
              <w:pStyle w:val="ListParagraph"/>
              <w:ind w:left="0"/>
              <w:jc w:val="both"/>
              <w:rPr>
                <w:rFonts w:asciiTheme="majorHAnsi" w:hAnsiTheme="majorHAnsi"/>
                <w:b/>
                <w:sz w:val="18"/>
                <w:szCs w:val="18"/>
              </w:rPr>
            </w:pPr>
            <w:r w:rsidRPr="004E3692">
              <w:rPr>
                <w:rFonts w:asciiTheme="majorHAnsi" w:hAnsiTheme="majorHAnsi"/>
                <w:b/>
                <w:sz w:val="18"/>
                <w:szCs w:val="18"/>
              </w:rPr>
              <w:t>Name of the NGO:</w:t>
            </w:r>
          </w:p>
        </w:tc>
        <w:tc>
          <w:tcPr>
            <w:tcW w:w="3870" w:type="dxa"/>
          </w:tcPr>
          <w:p w:rsidR="001160F6" w:rsidRPr="001160F6" w:rsidRDefault="001160F6" w:rsidP="001160F6">
            <w:pPr>
              <w:pStyle w:val="ListParagraph"/>
              <w:ind w:left="-18"/>
              <w:jc w:val="both"/>
              <w:rPr>
                <w:rFonts w:asciiTheme="majorHAnsi" w:hAnsiTheme="majorHAnsi"/>
                <w:b/>
                <w:sz w:val="18"/>
              </w:rPr>
            </w:pPr>
            <w:r w:rsidRPr="001160F6">
              <w:rPr>
                <w:rFonts w:asciiTheme="majorHAnsi" w:hAnsiTheme="majorHAnsi"/>
                <w:b/>
                <w:sz w:val="18"/>
              </w:rPr>
              <w:t>Institute of Social Research and Sustainable Development (ISRSD)</w:t>
            </w:r>
          </w:p>
          <w:p w:rsidR="004E3692" w:rsidRPr="001160F6" w:rsidRDefault="004E3692" w:rsidP="001160F6">
            <w:pPr>
              <w:pStyle w:val="ListParagraph"/>
              <w:ind w:left="0"/>
              <w:jc w:val="both"/>
              <w:rPr>
                <w:rFonts w:asciiTheme="majorHAnsi" w:hAnsiTheme="majorHAnsi"/>
                <w:b/>
                <w:sz w:val="6"/>
                <w:szCs w:val="18"/>
              </w:rPr>
            </w:pPr>
          </w:p>
        </w:tc>
      </w:tr>
      <w:tr w:rsidR="00DB5157" w:rsidRPr="004E3692" w:rsidTr="003325E9">
        <w:tc>
          <w:tcPr>
            <w:tcW w:w="5850" w:type="dxa"/>
          </w:tcPr>
          <w:p w:rsidR="00DB5157" w:rsidRPr="004E3692" w:rsidRDefault="00DB5157" w:rsidP="00E07886">
            <w:pPr>
              <w:pStyle w:val="ListParagraph"/>
              <w:ind w:left="0"/>
              <w:jc w:val="both"/>
              <w:rPr>
                <w:rFonts w:asciiTheme="majorHAnsi" w:hAnsiTheme="majorHAnsi"/>
                <w:b/>
                <w:sz w:val="18"/>
                <w:szCs w:val="18"/>
              </w:rPr>
            </w:pPr>
            <w:r w:rsidRPr="004E3692">
              <w:rPr>
                <w:rFonts w:asciiTheme="majorHAnsi" w:hAnsiTheme="majorHAnsi"/>
                <w:b/>
                <w:sz w:val="18"/>
                <w:szCs w:val="18"/>
              </w:rPr>
              <w:t>Typology of the target population:</w:t>
            </w:r>
          </w:p>
        </w:tc>
        <w:tc>
          <w:tcPr>
            <w:tcW w:w="3870" w:type="dxa"/>
          </w:tcPr>
          <w:p w:rsidR="00DB5157" w:rsidRDefault="004E3692" w:rsidP="00E07886">
            <w:pPr>
              <w:pStyle w:val="ListParagraph"/>
              <w:ind w:left="0"/>
              <w:jc w:val="both"/>
              <w:rPr>
                <w:rFonts w:asciiTheme="majorHAnsi" w:hAnsiTheme="majorHAnsi"/>
                <w:b/>
                <w:sz w:val="18"/>
                <w:szCs w:val="18"/>
              </w:rPr>
            </w:pPr>
            <w:r w:rsidRPr="004E3692">
              <w:rPr>
                <w:rFonts w:asciiTheme="majorHAnsi" w:hAnsiTheme="majorHAnsi"/>
                <w:b/>
                <w:sz w:val="18"/>
                <w:szCs w:val="18"/>
              </w:rPr>
              <w:t>Migrants</w:t>
            </w:r>
          </w:p>
          <w:p w:rsidR="004E3692" w:rsidRPr="002E1ACC" w:rsidRDefault="004E3692" w:rsidP="00E07886">
            <w:pPr>
              <w:pStyle w:val="ListParagraph"/>
              <w:ind w:left="0"/>
              <w:jc w:val="both"/>
              <w:rPr>
                <w:rFonts w:asciiTheme="majorHAnsi" w:hAnsiTheme="majorHAnsi"/>
                <w:b/>
                <w:sz w:val="10"/>
                <w:szCs w:val="18"/>
              </w:rPr>
            </w:pPr>
          </w:p>
        </w:tc>
      </w:tr>
      <w:tr w:rsidR="00DB5157" w:rsidRPr="004E3692" w:rsidTr="003325E9">
        <w:tc>
          <w:tcPr>
            <w:tcW w:w="5850" w:type="dxa"/>
          </w:tcPr>
          <w:p w:rsidR="00DB5157" w:rsidRPr="004E3692" w:rsidRDefault="00DB5157" w:rsidP="00E07886">
            <w:pPr>
              <w:pStyle w:val="ListParagraph"/>
              <w:ind w:left="0"/>
              <w:jc w:val="both"/>
              <w:rPr>
                <w:rFonts w:asciiTheme="majorHAnsi" w:hAnsiTheme="majorHAnsi"/>
                <w:b/>
                <w:sz w:val="18"/>
                <w:szCs w:val="18"/>
              </w:rPr>
            </w:pPr>
            <w:r w:rsidRPr="004E3692">
              <w:rPr>
                <w:rFonts w:asciiTheme="majorHAnsi" w:hAnsiTheme="majorHAnsi"/>
                <w:b/>
                <w:sz w:val="18"/>
                <w:szCs w:val="18"/>
              </w:rPr>
              <w:t>Total population being covered against target:</w:t>
            </w:r>
          </w:p>
        </w:tc>
        <w:tc>
          <w:tcPr>
            <w:tcW w:w="3870" w:type="dxa"/>
          </w:tcPr>
          <w:p w:rsidR="004E3692" w:rsidRPr="002E1ACC" w:rsidRDefault="001160F6" w:rsidP="00266F40">
            <w:pPr>
              <w:pStyle w:val="ListParagraph"/>
              <w:ind w:left="0"/>
              <w:jc w:val="both"/>
              <w:rPr>
                <w:rFonts w:asciiTheme="majorHAnsi" w:hAnsiTheme="majorHAnsi"/>
                <w:b/>
                <w:sz w:val="8"/>
                <w:szCs w:val="18"/>
              </w:rPr>
            </w:pPr>
            <w:r w:rsidRPr="001160F6">
              <w:rPr>
                <w:rFonts w:ascii="Times New Roman Bold" w:hAnsi="Times New Roman Bold" w:cs="Times New Roman Bold"/>
                <w:color w:val="000000"/>
                <w:spacing w:val="-3"/>
                <w:sz w:val="18"/>
                <w:szCs w:val="24"/>
                <w:lang w:val="en-IN"/>
              </w:rPr>
              <w:t>Covered 10</w:t>
            </w:r>
            <w:r>
              <w:rPr>
                <w:rFonts w:ascii="Times New Roman Bold" w:hAnsi="Times New Roman Bold" w:cs="Times New Roman Bold"/>
                <w:color w:val="000000"/>
                <w:spacing w:val="-3"/>
                <w:sz w:val="18"/>
                <w:szCs w:val="24"/>
                <w:lang w:val="en-IN"/>
              </w:rPr>
              <w:t>,</w:t>
            </w:r>
            <w:r w:rsidRPr="001160F6">
              <w:rPr>
                <w:rFonts w:ascii="Times New Roman Bold" w:hAnsi="Times New Roman Bold" w:cs="Times New Roman Bold"/>
                <w:color w:val="000000"/>
                <w:spacing w:val="-3"/>
                <w:sz w:val="18"/>
                <w:szCs w:val="24"/>
                <w:lang w:val="en-IN"/>
              </w:rPr>
              <w:t>020 active population against 10</w:t>
            </w:r>
            <w:r>
              <w:rPr>
                <w:rFonts w:ascii="Times New Roman Bold" w:hAnsi="Times New Roman Bold" w:cs="Times New Roman Bold"/>
                <w:color w:val="000000"/>
                <w:spacing w:val="-3"/>
                <w:sz w:val="18"/>
                <w:szCs w:val="24"/>
                <w:lang w:val="en-IN"/>
              </w:rPr>
              <w:t>,</w:t>
            </w:r>
            <w:r w:rsidRPr="001160F6">
              <w:rPr>
                <w:rFonts w:ascii="Times New Roman Bold" w:hAnsi="Times New Roman Bold" w:cs="Times New Roman Bold"/>
                <w:color w:val="000000"/>
                <w:spacing w:val="-3"/>
                <w:sz w:val="18"/>
                <w:szCs w:val="24"/>
                <w:lang w:val="en-IN"/>
              </w:rPr>
              <w:t xml:space="preserve">000 </w:t>
            </w:r>
            <w:r w:rsidR="00266F40">
              <w:rPr>
                <w:rFonts w:ascii="Times New Roman Bold" w:hAnsi="Times New Roman Bold" w:cs="Times New Roman Bold"/>
                <w:color w:val="000000"/>
                <w:spacing w:val="-3"/>
                <w:sz w:val="18"/>
                <w:szCs w:val="24"/>
                <w:lang w:val="en-IN"/>
              </w:rPr>
              <w:t>T</w:t>
            </w:r>
            <w:r w:rsidRPr="001160F6">
              <w:rPr>
                <w:rFonts w:ascii="Times New Roman Bold" w:hAnsi="Times New Roman Bold" w:cs="Times New Roman Bold"/>
                <w:color w:val="000000"/>
                <w:spacing w:val="-3"/>
                <w:sz w:val="18"/>
                <w:szCs w:val="24"/>
                <w:lang w:val="en-IN"/>
              </w:rPr>
              <w:t>arget</w:t>
            </w:r>
          </w:p>
        </w:tc>
      </w:tr>
      <w:tr w:rsidR="00DB5157" w:rsidRPr="004E3692" w:rsidTr="003325E9">
        <w:tc>
          <w:tcPr>
            <w:tcW w:w="5850" w:type="dxa"/>
          </w:tcPr>
          <w:p w:rsidR="00DB5157" w:rsidRPr="004E3692" w:rsidRDefault="00DB5157" w:rsidP="00E07886">
            <w:pPr>
              <w:pStyle w:val="ListParagraph"/>
              <w:ind w:left="0"/>
              <w:jc w:val="both"/>
              <w:rPr>
                <w:rFonts w:asciiTheme="majorHAnsi" w:hAnsiTheme="majorHAnsi"/>
                <w:b/>
                <w:sz w:val="18"/>
                <w:szCs w:val="18"/>
              </w:rPr>
            </w:pPr>
            <w:r w:rsidRPr="004E3692">
              <w:rPr>
                <w:rFonts w:asciiTheme="majorHAnsi" w:hAnsiTheme="majorHAnsi"/>
                <w:b/>
                <w:sz w:val="18"/>
                <w:szCs w:val="18"/>
              </w:rPr>
              <w:t>Dates of  Visit:</w:t>
            </w:r>
          </w:p>
        </w:tc>
        <w:tc>
          <w:tcPr>
            <w:tcW w:w="3870" w:type="dxa"/>
          </w:tcPr>
          <w:p w:rsidR="00DB5157" w:rsidRDefault="003052B6" w:rsidP="00E07886">
            <w:pPr>
              <w:pStyle w:val="ListParagraph"/>
              <w:ind w:left="0"/>
              <w:jc w:val="both"/>
              <w:rPr>
                <w:rFonts w:asciiTheme="majorHAnsi" w:hAnsiTheme="majorHAnsi"/>
                <w:b/>
                <w:sz w:val="18"/>
                <w:szCs w:val="18"/>
              </w:rPr>
            </w:pPr>
            <w:r w:rsidRPr="004E3692">
              <w:rPr>
                <w:rFonts w:asciiTheme="majorHAnsi" w:hAnsiTheme="majorHAnsi"/>
                <w:b/>
                <w:sz w:val="18"/>
                <w:szCs w:val="18"/>
              </w:rPr>
              <w:t>29-30</w:t>
            </w:r>
            <w:r w:rsidR="00C138AC">
              <w:rPr>
                <w:rFonts w:asciiTheme="majorHAnsi" w:hAnsiTheme="majorHAnsi"/>
                <w:b/>
                <w:sz w:val="18"/>
                <w:szCs w:val="18"/>
              </w:rPr>
              <w:t>th</w:t>
            </w:r>
            <w:r w:rsidRPr="004E3692">
              <w:rPr>
                <w:rFonts w:asciiTheme="majorHAnsi" w:hAnsiTheme="majorHAnsi"/>
                <w:b/>
                <w:sz w:val="18"/>
                <w:szCs w:val="18"/>
              </w:rPr>
              <w:t xml:space="preserve"> April 2016</w:t>
            </w:r>
          </w:p>
          <w:p w:rsidR="004E3692" w:rsidRPr="002E1ACC" w:rsidRDefault="004E3692" w:rsidP="00E07886">
            <w:pPr>
              <w:pStyle w:val="ListParagraph"/>
              <w:ind w:left="0"/>
              <w:jc w:val="both"/>
              <w:rPr>
                <w:rFonts w:asciiTheme="majorHAnsi" w:hAnsiTheme="majorHAnsi"/>
                <w:b/>
                <w:sz w:val="8"/>
                <w:szCs w:val="18"/>
              </w:rPr>
            </w:pPr>
          </w:p>
        </w:tc>
      </w:tr>
      <w:tr w:rsidR="00DB5157" w:rsidRPr="004E3692" w:rsidTr="003325E9">
        <w:tc>
          <w:tcPr>
            <w:tcW w:w="5850" w:type="dxa"/>
          </w:tcPr>
          <w:p w:rsidR="00DB5157" w:rsidRPr="004E3692" w:rsidRDefault="00DB5157" w:rsidP="00E07886">
            <w:pPr>
              <w:pStyle w:val="ListParagraph"/>
              <w:ind w:left="0"/>
              <w:jc w:val="both"/>
              <w:rPr>
                <w:rFonts w:asciiTheme="majorHAnsi" w:hAnsiTheme="majorHAnsi"/>
                <w:b/>
                <w:sz w:val="18"/>
                <w:szCs w:val="18"/>
              </w:rPr>
            </w:pPr>
            <w:r w:rsidRPr="004E3692">
              <w:rPr>
                <w:rFonts w:asciiTheme="majorHAnsi" w:hAnsiTheme="majorHAnsi"/>
                <w:b/>
                <w:sz w:val="18"/>
                <w:szCs w:val="18"/>
              </w:rPr>
              <w:t>Place of Visit:</w:t>
            </w:r>
          </w:p>
        </w:tc>
        <w:tc>
          <w:tcPr>
            <w:tcW w:w="3870" w:type="dxa"/>
          </w:tcPr>
          <w:p w:rsidR="00DB5157" w:rsidRDefault="003052B6" w:rsidP="00E07886">
            <w:pPr>
              <w:pStyle w:val="ListParagraph"/>
              <w:ind w:left="0"/>
              <w:jc w:val="both"/>
              <w:rPr>
                <w:rFonts w:asciiTheme="majorHAnsi" w:hAnsiTheme="majorHAnsi"/>
                <w:b/>
                <w:sz w:val="18"/>
                <w:szCs w:val="18"/>
              </w:rPr>
            </w:pPr>
            <w:r w:rsidRPr="004E3692">
              <w:rPr>
                <w:rFonts w:asciiTheme="majorHAnsi" w:hAnsiTheme="majorHAnsi"/>
                <w:b/>
                <w:sz w:val="18"/>
                <w:szCs w:val="18"/>
              </w:rPr>
              <w:t>Migrant TI office, Aurangabad</w:t>
            </w:r>
          </w:p>
          <w:p w:rsidR="004E3692" w:rsidRPr="002E1ACC" w:rsidRDefault="004E3692" w:rsidP="00E07886">
            <w:pPr>
              <w:pStyle w:val="ListParagraph"/>
              <w:ind w:left="0"/>
              <w:jc w:val="both"/>
              <w:rPr>
                <w:rFonts w:asciiTheme="majorHAnsi" w:hAnsiTheme="majorHAnsi"/>
                <w:b/>
                <w:sz w:val="6"/>
                <w:szCs w:val="18"/>
              </w:rPr>
            </w:pPr>
          </w:p>
        </w:tc>
      </w:tr>
    </w:tbl>
    <w:p w:rsidR="00AA640E" w:rsidRPr="004E3692" w:rsidRDefault="00AA640E" w:rsidP="00E07886">
      <w:pPr>
        <w:pStyle w:val="ListParagraph"/>
        <w:ind w:left="1080"/>
        <w:jc w:val="both"/>
        <w:rPr>
          <w:rFonts w:asciiTheme="majorHAnsi" w:hAnsiTheme="majorHAnsi"/>
          <w:sz w:val="18"/>
          <w:szCs w:val="18"/>
        </w:rPr>
      </w:pPr>
    </w:p>
    <w:p w:rsidR="002750DA" w:rsidRPr="004E3692" w:rsidRDefault="002750DA" w:rsidP="00E07886">
      <w:pPr>
        <w:pStyle w:val="ListParagraph"/>
        <w:ind w:left="1080"/>
        <w:jc w:val="both"/>
        <w:rPr>
          <w:rFonts w:asciiTheme="majorHAnsi" w:hAnsiTheme="majorHAnsi"/>
          <w:b/>
          <w:sz w:val="18"/>
          <w:szCs w:val="18"/>
        </w:rPr>
      </w:pPr>
      <w:r w:rsidRPr="004E3692">
        <w:rPr>
          <w:rFonts w:asciiTheme="majorHAnsi" w:hAnsiTheme="majorHAnsi"/>
          <w:b/>
          <w:sz w:val="18"/>
          <w:szCs w:val="18"/>
        </w:rPr>
        <w:t xml:space="preserve">Overall Rating based </w:t>
      </w:r>
      <w:proofErr w:type="spellStart"/>
      <w:r w:rsidRPr="004E3692">
        <w:rPr>
          <w:rFonts w:asciiTheme="majorHAnsi" w:hAnsiTheme="majorHAnsi"/>
          <w:b/>
          <w:sz w:val="18"/>
          <w:szCs w:val="18"/>
        </w:rPr>
        <w:t>programme</w:t>
      </w:r>
      <w:proofErr w:type="spellEnd"/>
      <w:r w:rsidRPr="004E3692">
        <w:rPr>
          <w:rFonts w:asciiTheme="majorHAnsi" w:hAnsiTheme="majorHAnsi"/>
          <w:b/>
          <w:sz w:val="18"/>
          <w:szCs w:val="18"/>
        </w:rPr>
        <w:t xml:space="preserve"> delivery score:</w:t>
      </w:r>
    </w:p>
    <w:p w:rsidR="004A666E" w:rsidRPr="004E3692" w:rsidRDefault="004A666E" w:rsidP="00E07886">
      <w:pPr>
        <w:pStyle w:val="ListParagraph"/>
        <w:ind w:left="1080"/>
        <w:jc w:val="both"/>
        <w:rPr>
          <w:rFonts w:asciiTheme="majorHAnsi" w:hAnsiTheme="majorHAnsi"/>
          <w:b/>
          <w:sz w:val="18"/>
          <w:szCs w:val="18"/>
        </w:rPr>
      </w:pPr>
    </w:p>
    <w:tbl>
      <w:tblPr>
        <w:tblStyle w:val="TableGrid"/>
        <w:tblW w:w="0" w:type="auto"/>
        <w:tblInd w:w="198" w:type="dxa"/>
        <w:tblLayout w:type="fixed"/>
        <w:tblLook w:val="04A0"/>
      </w:tblPr>
      <w:tblGrid>
        <w:gridCol w:w="2790"/>
        <w:gridCol w:w="1170"/>
        <w:gridCol w:w="1440"/>
        <w:gridCol w:w="4320"/>
      </w:tblGrid>
      <w:tr w:rsidR="004A666E" w:rsidRPr="004E3692" w:rsidTr="003325E9">
        <w:tc>
          <w:tcPr>
            <w:tcW w:w="2790" w:type="dxa"/>
          </w:tcPr>
          <w:p w:rsidR="002750DA" w:rsidRPr="004E3692" w:rsidRDefault="002750DA" w:rsidP="00E07886">
            <w:pPr>
              <w:pStyle w:val="ListParagraph"/>
              <w:ind w:left="0"/>
              <w:jc w:val="both"/>
              <w:rPr>
                <w:rFonts w:asciiTheme="majorHAnsi" w:hAnsiTheme="majorHAnsi"/>
                <w:b/>
                <w:sz w:val="18"/>
                <w:szCs w:val="18"/>
              </w:rPr>
            </w:pPr>
            <w:r w:rsidRPr="004E3692">
              <w:rPr>
                <w:rFonts w:asciiTheme="majorHAnsi" w:hAnsiTheme="majorHAnsi"/>
                <w:b/>
                <w:sz w:val="18"/>
                <w:szCs w:val="18"/>
              </w:rPr>
              <w:t>Total Score Obtained (in %)</w:t>
            </w:r>
          </w:p>
        </w:tc>
        <w:tc>
          <w:tcPr>
            <w:tcW w:w="1170" w:type="dxa"/>
          </w:tcPr>
          <w:p w:rsidR="002750DA"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Category</w:t>
            </w:r>
          </w:p>
        </w:tc>
        <w:tc>
          <w:tcPr>
            <w:tcW w:w="1440" w:type="dxa"/>
          </w:tcPr>
          <w:p w:rsidR="002750DA"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Rating</w:t>
            </w:r>
          </w:p>
        </w:tc>
        <w:tc>
          <w:tcPr>
            <w:tcW w:w="4320" w:type="dxa"/>
          </w:tcPr>
          <w:p w:rsidR="002750DA" w:rsidRPr="004E3692" w:rsidRDefault="00E530C8" w:rsidP="00E07886">
            <w:pPr>
              <w:pStyle w:val="ListParagraph"/>
              <w:ind w:left="0"/>
              <w:jc w:val="both"/>
              <w:rPr>
                <w:rFonts w:asciiTheme="majorHAnsi" w:hAnsiTheme="majorHAnsi"/>
                <w:b/>
                <w:sz w:val="12"/>
                <w:szCs w:val="18"/>
              </w:rPr>
            </w:pPr>
            <w:r w:rsidRPr="004E3692">
              <w:rPr>
                <w:rFonts w:asciiTheme="majorHAnsi" w:hAnsiTheme="majorHAnsi"/>
                <w:b/>
                <w:sz w:val="18"/>
                <w:szCs w:val="18"/>
              </w:rPr>
              <w:t>Recommendations</w:t>
            </w:r>
          </w:p>
          <w:p w:rsidR="004E3692" w:rsidRPr="004E3692" w:rsidRDefault="004E3692" w:rsidP="00E07886">
            <w:pPr>
              <w:pStyle w:val="ListParagraph"/>
              <w:ind w:left="0"/>
              <w:jc w:val="both"/>
              <w:rPr>
                <w:rFonts w:asciiTheme="majorHAnsi" w:hAnsiTheme="majorHAnsi"/>
                <w:b/>
                <w:sz w:val="10"/>
                <w:szCs w:val="18"/>
              </w:rPr>
            </w:pPr>
          </w:p>
        </w:tc>
      </w:tr>
      <w:tr w:rsidR="004A666E" w:rsidRPr="004E3692" w:rsidTr="003325E9">
        <w:tc>
          <w:tcPr>
            <w:tcW w:w="2790" w:type="dxa"/>
          </w:tcPr>
          <w:p w:rsidR="002750DA"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Below 40%</w:t>
            </w:r>
          </w:p>
        </w:tc>
        <w:tc>
          <w:tcPr>
            <w:tcW w:w="1170" w:type="dxa"/>
          </w:tcPr>
          <w:p w:rsidR="002750DA"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D</w:t>
            </w:r>
          </w:p>
        </w:tc>
        <w:tc>
          <w:tcPr>
            <w:tcW w:w="1440" w:type="dxa"/>
          </w:tcPr>
          <w:p w:rsidR="002750DA"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Poor</w:t>
            </w:r>
          </w:p>
        </w:tc>
        <w:tc>
          <w:tcPr>
            <w:tcW w:w="4320" w:type="dxa"/>
          </w:tcPr>
          <w:p w:rsidR="002750DA"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Recommended for</w:t>
            </w:r>
          </w:p>
          <w:p w:rsidR="004E3692" w:rsidRPr="004E3692" w:rsidRDefault="004E3692" w:rsidP="00E07886">
            <w:pPr>
              <w:pStyle w:val="ListParagraph"/>
              <w:ind w:left="0"/>
              <w:jc w:val="both"/>
              <w:rPr>
                <w:rFonts w:asciiTheme="majorHAnsi" w:hAnsiTheme="majorHAnsi"/>
                <w:b/>
                <w:sz w:val="6"/>
                <w:szCs w:val="18"/>
              </w:rPr>
            </w:pPr>
          </w:p>
        </w:tc>
      </w:tr>
      <w:tr w:rsidR="004A666E" w:rsidRPr="004E3692" w:rsidTr="003325E9">
        <w:tc>
          <w:tcPr>
            <w:tcW w:w="2790" w:type="dxa"/>
          </w:tcPr>
          <w:p w:rsidR="00E530C8"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41%-60%</w:t>
            </w:r>
          </w:p>
        </w:tc>
        <w:tc>
          <w:tcPr>
            <w:tcW w:w="1170" w:type="dxa"/>
          </w:tcPr>
          <w:p w:rsidR="00E530C8"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C</w:t>
            </w:r>
          </w:p>
        </w:tc>
        <w:tc>
          <w:tcPr>
            <w:tcW w:w="1440" w:type="dxa"/>
          </w:tcPr>
          <w:p w:rsidR="00E530C8"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Average</w:t>
            </w:r>
          </w:p>
        </w:tc>
        <w:tc>
          <w:tcPr>
            <w:tcW w:w="4320" w:type="dxa"/>
          </w:tcPr>
          <w:p w:rsidR="00E530C8" w:rsidRPr="000E40A3" w:rsidRDefault="00E530C8" w:rsidP="00E07886">
            <w:pPr>
              <w:pStyle w:val="ListParagraph"/>
              <w:ind w:left="0"/>
              <w:jc w:val="both"/>
              <w:rPr>
                <w:rFonts w:asciiTheme="majorHAnsi" w:hAnsiTheme="majorHAnsi"/>
                <w:b/>
                <w:color w:val="FF0000"/>
                <w:sz w:val="18"/>
                <w:szCs w:val="18"/>
              </w:rPr>
            </w:pPr>
            <w:r w:rsidRPr="00C47947">
              <w:rPr>
                <w:rFonts w:asciiTheme="majorHAnsi" w:hAnsiTheme="majorHAnsi"/>
                <w:b/>
                <w:sz w:val="18"/>
                <w:szCs w:val="18"/>
              </w:rPr>
              <w:t>Recommended for</w:t>
            </w:r>
            <w:r w:rsidR="004D2F6A" w:rsidRPr="000E40A3">
              <w:rPr>
                <w:rFonts w:asciiTheme="majorHAnsi" w:hAnsiTheme="majorHAnsi"/>
                <w:b/>
                <w:color w:val="FF0000"/>
                <w:sz w:val="18"/>
                <w:szCs w:val="18"/>
              </w:rPr>
              <w:t xml:space="preserve"> </w:t>
            </w:r>
            <w:r w:rsidR="004D2F6A" w:rsidRPr="00EB4003">
              <w:rPr>
                <w:rFonts w:asciiTheme="majorHAnsi" w:hAnsiTheme="majorHAnsi"/>
                <w:b/>
                <w:color w:val="C00000"/>
                <w:sz w:val="18"/>
                <w:szCs w:val="18"/>
              </w:rPr>
              <w:t>another review after 3 month</w:t>
            </w:r>
          </w:p>
        </w:tc>
      </w:tr>
      <w:tr w:rsidR="004A666E" w:rsidRPr="004E3692" w:rsidTr="003325E9">
        <w:tc>
          <w:tcPr>
            <w:tcW w:w="2790" w:type="dxa"/>
          </w:tcPr>
          <w:p w:rsidR="00E530C8"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61%-80%</w:t>
            </w:r>
          </w:p>
        </w:tc>
        <w:tc>
          <w:tcPr>
            <w:tcW w:w="1170" w:type="dxa"/>
          </w:tcPr>
          <w:p w:rsidR="00E530C8"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B</w:t>
            </w:r>
          </w:p>
        </w:tc>
        <w:tc>
          <w:tcPr>
            <w:tcW w:w="1440" w:type="dxa"/>
          </w:tcPr>
          <w:p w:rsidR="00E530C8"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Good</w:t>
            </w:r>
          </w:p>
        </w:tc>
        <w:tc>
          <w:tcPr>
            <w:tcW w:w="4320" w:type="dxa"/>
          </w:tcPr>
          <w:p w:rsidR="00E530C8"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Recommended for</w:t>
            </w:r>
          </w:p>
          <w:p w:rsidR="004E3692" w:rsidRPr="004E3692" w:rsidRDefault="004E3692" w:rsidP="00E07886">
            <w:pPr>
              <w:pStyle w:val="ListParagraph"/>
              <w:ind w:left="0"/>
              <w:jc w:val="both"/>
              <w:rPr>
                <w:rFonts w:asciiTheme="majorHAnsi" w:hAnsiTheme="majorHAnsi"/>
                <w:b/>
                <w:sz w:val="4"/>
                <w:szCs w:val="18"/>
              </w:rPr>
            </w:pPr>
          </w:p>
        </w:tc>
      </w:tr>
      <w:tr w:rsidR="004A666E" w:rsidRPr="004E3692" w:rsidTr="003325E9">
        <w:tc>
          <w:tcPr>
            <w:tcW w:w="2790" w:type="dxa"/>
          </w:tcPr>
          <w:p w:rsidR="00E530C8"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&gt;80%</w:t>
            </w:r>
          </w:p>
        </w:tc>
        <w:tc>
          <w:tcPr>
            <w:tcW w:w="1170" w:type="dxa"/>
          </w:tcPr>
          <w:p w:rsidR="00E530C8"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A</w:t>
            </w:r>
          </w:p>
        </w:tc>
        <w:tc>
          <w:tcPr>
            <w:tcW w:w="1440" w:type="dxa"/>
          </w:tcPr>
          <w:p w:rsidR="00E530C8" w:rsidRPr="004E3692"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Very Good</w:t>
            </w:r>
          </w:p>
        </w:tc>
        <w:tc>
          <w:tcPr>
            <w:tcW w:w="4320" w:type="dxa"/>
          </w:tcPr>
          <w:p w:rsidR="00E530C8" w:rsidRDefault="00E530C8" w:rsidP="00E07886">
            <w:pPr>
              <w:pStyle w:val="ListParagraph"/>
              <w:ind w:left="0"/>
              <w:jc w:val="both"/>
              <w:rPr>
                <w:rFonts w:asciiTheme="majorHAnsi" w:hAnsiTheme="majorHAnsi"/>
                <w:b/>
                <w:sz w:val="18"/>
                <w:szCs w:val="18"/>
              </w:rPr>
            </w:pPr>
            <w:r w:rsidRPr="004E3692">
              <w:rPr>
                <w:rFonts w:asciiTheme="majorHAnsi" w:hAnsiTheme="majorHAnsi"/>
                <w:b/>
                <w:sz w:val="18"/>
                <w:szCs w:val="18"/>
              </w:rPr>
              <w:t xml:space="preserve">Recommended for continuation with specific focus for developing </w:t>
            </w:r>
            <w:r w:rsidR="00D6125C" w:rsidRPr="004E3692">
              <w:rPr>
                <w:rFonts w:asciiTheme="majorHAnsi" w:hAnsiTheme="majorHAnsi"/>
                <w:b/>
                <w:sz w:val="18"/>
                <w:szCs w:val="18"/>
              </w:rPr>
              <w:t>learning sites.</w:t>
            </w:r>
          </w:p>
          <w:p w:rsidR="004E3692" w:rsidRPr="004E3692" w:rsidRDefault="004E3692" w:rsidP="00E07886">
            <w:pPr>
              <w:pStyle w:val="ListParagraph"/>
              <w:ind w:left="0"/>
              <w:jc w:val="both"/>
              <w:rPr>
                <w:rFonts w:asciiTheme="majorHAnsi" w:hAnsiTheme="majorHAnsi"/>
                <w:b/>
                <w:sz w:val="6"/>
                <w:szCs w:val="18"/>
              </w:rPr>
            </w:pPr>
          </w:p>
        </w:tc>
      </w:tr>
    </w:tbl>
    <w:p w:rsidR="002750DA" w:rsidRPr="004E3692" w:rsidRDefault="002750DA" w:rsidP="00E07886">
      <w:pPr>
        <w:pStyle w:val="ListParagraph"/>
        <w:ind w:left="1080"/>
        <w:jc w:val="both"/>
        <w:rPr>
          <w:rFonts w:asciiTheme="majorHAnsi" w:hAnsiTheme="majorHAnsi"/>
          <w:sz w:val="18"/>
          <w:szCs w:val="18"/>
        </w:rPr>
      </w:pPr>
    </w:p>
    <w:p w:rsidR="00D6125C" w:rsidRPr="004E3692" w:rsidRDefault="00D6125C" w:rsidP="00E07886">
      <w:pPr>
        <w:pStyle w:val="ListParagraph"/>
        <w:ind w:left="1080"/>
        <w:jc w:val="both"/>
        <w:rPr>
          <w:rFonts w:asciiTheme="majorHAnsi" w:hAnsiTheme="majorHAnsi"/>
          <w:b/>
          <w:sz w:val="18"/>
          <w:szCs w:val="18"/>
        </w:rPr>
      </w:pPr>
      <w:r w:rsidRPr="004E3692">
        <w:rPr>
          <w:rFonts w:asciiTheme="majorHAnsi" w:hAnsiTheme="majorHAnsi"/>
          <w:b/>
          <w:sz w:val="18"/>
          <w:szCs w:val="18"/>
        </w:rPr>
        <w:t>Specific Recommendations:</w:t>
      </w:r>
    </w:p>
    <w:tbl>
      <w:tblPr>
        <w:tblStyle w:val="TableGrid"/>
        <w:tblW w:w="0" w:type="auto"/>
        <w:tblInd w:w="198" w:type="dxa"/>
        <w:tblLook w:val="04A0"/>
      </w:tblPr>
      <w:tblGrid>
        <w:gridCol w:w="9828"/>
      </w:tblGrid>
      <w:tr w:rsidR="00D6125C" w:rsidRPr="004E3692" w:rsidTr="003325E9">
        <w:trPr>
          <w:trHeight w:val="1661"/>
        </w:trPr>
        <w:tc>
          <w:tcPr>
            <w:tcW w:w="9828" w:type="dxa"/>
          </w:tcPr>
          <w:p w:rsidR="00B16922" w:rsidRDefault="00B16922" w:rsidP="00B16922">
            <w:pPr>
              <w:pStyle w:val="ListParagraph"/>
              <w:ind w:left="0"/>
              <w:jc w:val="both"/>
              <w:rPr>
                <w:rFonts w:asciiTheme="majorHAnsi" w:hAnsiTheme="majorHAnsi"/>
                <w:b/>
                <w:sz w:val="18"/>
                <w:szCs w:val="18"/>
              </w:rPr>
            </w:pPr>
          </w:p>
          <w:p w:rsidR="00D6125C" w:rsidRPr="00B16922" w:rsidRDefault="004E7B14" w:rsidP="006969BA">
            <w:pPr>
              <w:pStyle w:val="ListParagraph"/>
              <w:ind w:left="0"/>
              <w:jc w:val="both"/>
              <w:rPr>
                <w:rFonts w:asciiTheme="majorHAnsi" w:hAnsiTheme="majorHAnsi"/>
                <w:b/>
                <w:sz w:val="18"/>
                <w:szCs w:val="18"/>
              </w:rPr>
            </w:pPr>
            <w:r w:rsidRPr="00B16922">
              <w:rPr>
                <w:rFonts w:asciiTheme="majorHAnsi" w:hAnsiTheme="majorHAnsi"/>
                <w:b/>
                <w:sz w:val="18"/>
                <w:szCs w:val="18"/>
              </w:rPr>
              <w:t>During</w:t>
            </w:r>
            <w:r w:rsidR="00F75BDE" w:rsidRPr="00B16922">
              <w:rPr>
                <w:rFonts w:asciiTheme="majorHAnsi" w:hAnsiTheme="majorHAnsi"/>
                <w:b/>
                <w:sz w:val="18"/>
                <w:szCs w:val="18"/>
              </w:rPr>
              <w:t xml:space="preserve"> the evaluation it was observed that NGO is implementing many programs and only president is taking care of many </w:t>
            </w:r>
            <w:r w:rsidRPr="00B16922">
              <w:rPr>
                <w:rFonts w:asciiTheme="majorHAnsi" w:hAnsiTheme="majorHAnsi"/>
                <w:b/>
                <w:sz w:val="18"/>
                <w:szCs w:val="18"/>
              </w:rPr>
              <w:t>projects</w:t>
            </w:r>
            <w:r w:rsidR="00F75BDE" w:rsidRPr="00B16922">
              <w:rPr>
                <w:rFonts w:asciiTheme="majorHAnsi" w:hAnsiTheme="majorHAnsi"/>
                <w:b/>
                <w:sz w:val="18"/>
                <w:szCs w:val="18"/>
              </w:rPr>
              <w:t xml:space="preserve"> due to which TI team could not get proper guidance and technical support from the NGO. NGO need to work towards building capacities of the project staff and provide them opportunity to work achieve project deliverables effectively. </w:t>
            </w:r>
            <w:r w:rsidR="00F75BDE" w:rsidRPr="00EB4003">
              <w:rPr>
                <w:rFonts w:asciiTheme="majorHAnsi" w:hAnsiTheme="majorHAnsi"/>
                <w:b/>
                <w:sz w:val="18"/>
                <w:szCs w:val="18"/>
              </w:rPr>
              <w:t>Considering the issue rela</w:t>
            </w:r>
            <w:r w:rsidR="006969BA" w:rsidRPr="00EB4003">
              <w:rPr>
                <w:rFonts w:asciiTheme="majorHAnsi" w:hAnsiTheme="majorHAnsi"/>
                <w:b/>
                <w:sz w:val="18"/>
                <w:szCs w:val="18"/>
              </w:rPr>
              <w:t>t</w:t>
            </w:r>
            <w:r w:rsidR="00F75BDE" w:rsidRPr="00EB4003">
              <w:rPr>
                <w:rFonts w:asciiTheme="majorHAnsi" w:hAnsiTheme="majorHAnsi"/>
                <w:b/>
                <w:sz w:val="18"/>
                <w:szCs w:val="18"/>
              </w:rPr>
              <w:t xml:space="preserve">ed to human resource, administration and program implementation it is recommended that the NGO should be given extension of </w:t>
            </w:r>
            <w:r w:rsidR="00B16922" w:rsidRPr="00EB4003">
              <w:rPr>
                <w:rFonts w:asciiTheme="majorHAnsi" w:hAnsiTheme="majorHAnsi"/>
                <w:b/>
                <w:sz w:val="18"/>
                <w:szCs w:val="18"/>
              </w:rPr>
              <w:t xml:space="preserve">three </w:t>
            </w:r>
            <w:r w:rsidR="00F75BDE" w:rsidRPr="00EB4003">
              <w:rPr>
                <w:rFonts w:asciiTheme="majorHAnsi" w:hAnsiTheme="majorHAnsi"/>
                <w:b/>
                <w:sz w:val="18"/>
                <w:szCs w:val="18"/>
              </w:rPr>
              <w:t>months for proving their capabilities of running this TI.</w:t>
            </w:r>
          </w:p>
        </w:tc>
      </w:tr>
    </w:tbl>
    <w:p w:rsidR="00D6125C" w:rsidRPr="004E3692" w:rsidRDefault="00D6125C" w:rsidP="00E07886">
      <w:pPr>
        <w:pStyle w:val="ListParagraph"/>
        <w:ind w:left="1080"/>
        <w:jc w:val="both"/>
        <w:rPr>
          <w:rFonts w:asciiTheme="majorHAnsi" w:hAnsiTheme="majorHAnsi"/>
          <w:sz w:val="18"/>
          <w:szCs w:val="18"/>
        </w:rPr>
      </w:pPr>
    </w:p>
    <w:p w:rsidR="00941367" w:rsidRPr="004E3692" w:rsidRDefault="00941367" w:rsidP="00E07886">
      <w:pPr>
        <w:pStyle w:val="ListParagraph"/>
        <w:ind w:left="1080"/>
        <w:jc w:val="both"/>
        <w:rPr>
          <w:rFonts w:asciiTheme="majorHAnsi" w:hAnsiTheme="majorHAnsi"/>
          <w:b/>
          <w:sz w:val="18"/>
          <w:szCs w:val="18"/>
        </w:rPr>
      </w:pPr>
      <w:r w:rsidRPr="004E3692">
        <w:rPr>
          <w:rFonts w:asciiTheme="majorHAnsi" w:hAnsiTheme="majorHAnsi"/>
          <w:b/>
          <w:sz w:val="18"/>
          <w:szCs w:val="18"/>
        </w:rPr>
        <w:t xml:space="preserve">Name of the Evaluators </w:t>
      </w:r>
      <w:r w:rsidRPr="004E3692">
        <w:rPr>
          <w:rFonts w:asciiTheme="majorHAnsi" w:hAnsiTheme="majorHAnsi"/>
          <w:b/>
          <w:sz w:val="18"/>
          <w:szCs w:val="18"/>
        </w:rPr>
        <w:tab/>
      </w:r>
      <w:r w:rsidRPr="004E3692">
        <w:rPr>
          <w:rFonts w:asciiTheme="majorHAnsi" w:hAnsiTheme="majorHAnsi"/>
          <w:b/>
          <w:sz w:val="18"/>
          <w:szCs w:val="18"/>
        </w:rPr>
        <w:tab/>
      </w:r>
      <w:r w:rsidRPr="004E3692">
        <w:rPr>
          <w:rFonts w:asciiTheme="majorHAnsi" w:hAnsiTheme="majorHAnsi"/>
          <w:b/>
          <w:sz w:val="18"/>
          <w:szCs w:val="18"/>
        </w:rPr>
        <w:tab/>
      </w:r>
      <w:r w:rsidRPr="004E3692">
        <w:rPr>
          <w:rFonts w:asciiTheme="majorHAnsi" w:hAnsiTheme="majorHAnsi"/>
          <w:b/>
          <w:sz w:val="18"/>
          <w:szCs w:val="18"/>
        </w:rPr>
        <w:tab/>
      </w:r>
      <w:r w:rsidRPr="004E3692">
        <w:rPr>
          <w:rFonts w:asciiTheme="majorHAnsi" w:hAnsiTheme="majorHAnsi"/>
          <w:b/>
          <w:sz w:val="18"/>
          <w:szCs w:val="18"/>
        </w:rPr>
        <w:tab/>
      </w:r>
      <w:r w:rsidR="004A666E" w:rsidRPr="004E3692">
        <w:rPr>
          <w:rFonts w:asciiTheme="majorHAnsi" w:hAnsiTheme="majorHAnsi"/>
          <w:b/>
          <w:sz w:val="18"/>
          <w:szCs w:val="18"/>
        </w:rPr>
        <w:tab/>
      </w:r>
      <w:r w:rsidRPr="004E3692">
        <w:rPr>
          <w:rFonts w:asciiTheme="majorHAnsi" w:hAnsiTheme="majorHAnsi"/>
          <w:b/>
          <w:sz w:val="18"/>
          <w:szCs w:val="18"/>
        </w:rPr>
        <w:t xml:space="preserve">Signature </w:t>
      </w:r>
    </w:p>
    <w:tbl>
      <w:tblPr>
        <w:tblStyle w:val="TableGrid"/>
        <w:tblW w:w="0" w:type="auto"/>
        <w:tblInd w:w="198" w:type="dxa"/>
        <w:tblLook w:val="04A0"/>
      </w:tblPr>
      <w:tblGrid>
        <w:gridCol w:w="5355"/>
        <w:gridCol w:w="4473"/>
      </w:tblGrid>
      <w:tr w:rsidR="0091668D" w:rsidRPr="004E3692" w:rsidTr="003325E9">
        <w:tc>
          <w:tcPr>
            <w:tcW w:w="5355" w:type="dxa"/>
          </w:tcPr>
          <w:p w:rsidR="0091668D" w:rsidRPr="004E3692" w:rsidRDefault="0091668D" w:rsidP="00E07886">
            <w:pPr>
              <w:pStyle w:val="ListParagraph"/>
              <w:tabs>
                <w:tab w:val="left" w:pos="2513"/>
              </w:tabs>
              <w:ind w:left="0"/>
              <w:jc w:val="both"/>
              <w:rPr>
                <w:rFonts w:asciiTheme="majorHAnsi" w:hAnsiTheme="majorHAnsi"/>
                <w:b/>
                <w:sz w:val="18"/>
                <w:szCs w:val="18"/>
              </w:rPr>
            </w:pPr>
            <w:r w:rsidRPr="004E3692">
              <w:rPr>
                <w:rFonts w:asciiTheme="majorHAnsi" w:hAnsiTheme="majorHAnsi"/>
                <w:b/>
                <w:sz w:val="18"/>
                <w:szCs w:val="18"/>
              </w:rPr>
              <w:t xml:space="preserve">Mr. </w:t>
            </w:r>
            <w:proofErr w:type="spellStart"/>
            <w:r w:rsidRPr="004E3692">
              <w:rPr>
                <w:rFonts w:asciiTheme="majorHAnsi" w:hAnsiTheme="majorHAnsi"/>
                <w:b/>
                <w:sz w:val="18"/>
                <w:szCs w:val="18"/>
              </w:rPr>
              <w:t>Ganesh</w:t>
            </w:r>
            <w:proofErr w:type="spellEnd"/>
            <w:r w:rsidRPr="004E3692">
              <w:rPr>
                <w:rFonts w:asciiTheme="majorHAnsi" w:hAnsiTheme="majorHAnsi"/>
                <w:b/>
                <w:sz w:val="18"/>
                <w:szCs w:val="18"/>
              </w:rPr>
              <w:t xml:space="preserve"> </w:t>
            </w:r>
            <w:proofErr w:type="spellStart"/>
            <w:r w:rsidRPr="004E3692">
              <w:rPr>
                <w:rFonts w:asciiTheme="majorHAnsi" w:hAnsiTheme="majorHAnsi"/>
                <w:b/>
                <w:sz w:val="18"/>
                <w:szCs w:val="18"/>
              </w:rPr>
              <w:t>Prasad.K</w:t>
            </w:r>
            <w:proofErr w:type="spellEnd"/>
          </w:p>
          <w:p w:rsidR="003325E9" w:rsidRPr="004E3692" w:rsidRDefault="003325E9" w:rsidP="00E07886">
            <w:pPr>
              <w:pStyle w:val="ListParagraph"/>
              <w:tabs>
                <w:tab w:val="left" w:pos="2513"/>
              </w:tabs>
              <w:ind w:left="0"/>
              <w:jc w:val="both"/>
              <w:rPr>
                <w:rFonts w:asciiTheme="majorHAnsi" w:hAnsiTheme="majorHAnsi"/>
                <w:b/>
                <w:sz w:val="18"/>
                <w:szCs w:val="18"/>
              </w:rPr>
            </w:pPr>
          </w:p>
        </w:tc>
        <w:tc>
          <w:tcPr>
            <w:tcW w:w="4473" w:type="dxa"/>
          </w:tcPr>
          <w:p w:rsidR="0091668D" w:rsidRDefault="0091668D" w:rsidP="00E07886">
            <w:pPr>
              <w:pStyle w:val="ListParagraph"/>
              <w:spacing w:line="276" w:lineRule="auto"/>
              <w:ind w:left="0"/>
              <w:jc w:val="both"/>
              <w:rPr>
                <w:rFonts w:asciiTheme="majorHAnsi" w:hAnsiTheme="majorHAnsi"/>
                <w:sz w:val="18"/>
                <w:szCs w:val="18"/>
              </w:rPr>
            </w:pPr>
          </w:p>
          <w:p w:rsidR="002E1ACC" w:rsidRPr="004E3692" w:rsidRDefault="002E1ACC" w:rsidP="00E07886">
            <w:pPr>
              <w:pStyle w:val="ListParagraph"/>
              <w:spacing w:line="276" w:lineRule="auto"/>
              <w:ind w:left="0"/>
              <w:jc w:val="both"/>
              <w:rPr>
                <w:rFonts w:asciiTheme="majorHAnsi" w:hAnsiTheme="majorHAnsi"/>
                <w:sz w:val="18"/>
                <w:szCs w:val="18"/>
              </w:rPr>
            </w:pPr>
          </w:p>
        </w:tc>
      </w:tr>
      <w:tr w:rsidR="0091668D" w:rsidRPr="004E3692" w:rsidTr="003325E9">
        <w:tc>
          <w:tcPr>
            <w:tcW w:w="5355" w:type="dxa"/>
          </w:tcPr>
          <w:p w:rsidR="0091668D" w:rsidRPr="004E3692" w:rsidRDefault="0091668D" w:rsidP="00E07886">
            <w:pPr>
              <w:pStyle w:val="ListParagraph"/>
              <w:ind w:left="0"/>
              <w:jc w:val="both"/>
              <w:rPr>
                <w:rFonts w:asciiTheme="majorHAnsi" w:hAnsiTheme="majorHAnsi"/>
                <w:b/>
                <w:sz w:val="18"/>
                <w:szCs w:val="18"/>
              </w:rPr>
            </w:pPr>
            <w:r w:rsidRPr="004E3692">
              <w:rPr>
                <w:rFonts w:asciiTheme="majorHAnsi" w:hAnsiTheme="majorHAnsi"/>
                <w:b/>
                <w:sz w:val="18"/>
                <w:szCs w:val="18"/>
              </w:rPr>
              <w:t xml:space="preserve">Mr. </w:t>
            </w:r>
            <w:proofErr w:type="spellStart"/>
            <w:r w:rsidRPr="004E3692">
              <w:rPr>
                <w:rFonts w:asciiTheme="majorHAnsi" w:hAnsiTheme="majorHAnsi"/>
                <w:b/>
                <w:sz w:val="18"/>
                <w:szCs w:val="18"/>
              </w:rPr>
              <w:t>Sushil</w:t>
            </w:r>
            <w:proofErr w:type="spellEnd"/>
            <w:r w:rsidRPr="004E3692">
              <w:rPr>
                <w:rFonts w:asciiTheme="majorHAnsi" w:hAnsiTheme="majorHAnsi"/>
                <w:b/>
                <w:sz w:val="18"/>
                <w:szCs w:val="18"/>
              </w:rPr>
              <w:t xml:space="preserve"> </w:t>
            </w:r>
            <w:proofErr w:type="spellStart"/>
            <w:r w:rsidRPr="004E3692">
              <w:rPr>
                <w:rFonts w:asciiTheme="majorHAnsi" w:hAnsiTheme="majorHAnsi"/>
                <w:b/>
                <w:sz w:val="18"/>
                <w:szCs w:val="18"/>
              </w:rPr>
              <w:t>Ahire</w:t>
            </w:r>
            <w:proofErr w:type="spellEnd"/>
          </w:p>
          <w:p w:rsidR="003325E9" w:rsidRPr="004E3692" w:rsidRDefault="003325E9" w:rsidP="00E07886">
            <w:pPr>
              <w:pStyle w:val="ListParagraph"/>
              <w:ind w:left="0"/>
              <w:jc w:val="both"/>
              <w:rPr>
                <w:rFonts w:asciiTheme="majorHAnsi" w:hAnsiTheme="majorHAnsi"/>
                <w:b/>
                <w:sz w:val="18"/>
                <w:szCs w:val="18"/>
              </w:rPr>
            </w:pPr>
          </w:p>
        </w:tc>
        <w:tc>
          <w:tcPr>
            <w:tcW w:w="4473" w:type="dxa"/>
          </w:tcPr>
          <w:p w:rsidR="0091668D" w:rsidRDefault="0091668D" w:rsidP="00E07886">
            <w:pPr>
              <w:pStyle w:val="ListParagraph"/>
              <w:spacing w:line="276" w:lineRule="auto"/>
              <w:ind w:left="0"/>
              <w:jc w:val="both"/>
              <w:rPr>
                <w:rFonts w:asciiTheme="majorHAnsi" w:hAnsiTheme="majorHAnsi"/>
                <w:sz w:val="18"/>
                <w:szCs w:val="18"/>
              </w:rPr>
            </w:pPr>
          </w:p>
          <w:p w:rsidR="002E1ACC" w:rsidRPr="004E3692" w:rsidRDefault="002E1ACC" w:rsidP="00E07886">
            <w:pPr>
              <w:pStyle w:val="ListParagraph"/>
              <w:spacing w:line="276" w:lineRule="auto"/>
              <w:ind w:left="0"/>
              <w:jc w:val="both"/>
              <w:rPr>
                <w:rFonts w:asciiTheme="majorHAnsi" w:hAnsiTheme="majorHAnsi"/>
                <w:sz w:val="18"/>
                <w:szCs w:val="18"/>
              </w:rPr>
            </w:pPr>
          </w:p>
        </w:tc>
      </w:tr>
      <w:tr w:rsidR="0091668D" w:rsidRPr="004E3692" w:rsidTr="003325E9">
        <w:tc>
          <w:tcPr>
            <w:tcW w:w="5355" w:type="dxa"/>
          </w:tcPr>
          <w:p w:rsidR="0091668D" w:rsidRPr="004E3692" w:rsidRDefault="0091668D" w:rsidP="00E07886">
            <w:pPr>
              <w:pStyle w:val="ListParagraph"/>
              <w:ind w:left="0"/>
              <w:jc w:val="both"/>
              <w:rPr>
                <w:rFonts w:asciiTheme="majorHAnsi" w:hAnsiTheme="majorHAnsi"/>
                <w:b/>
                <w:sz w:val="18"/>
                <w:szCs w:val="18"/>
              </w:rPr>
            </w:pPr>
            <w:r w:rsidRPr="004E3692">
              <w:rPr>
                <w:rFonts w:asciiTheme="majorHAnsi" w:hAnsiTheme="majorHAnsi"/>
                <w:b/>
                <w:sz w:val="18"/>
                <w:szCs w:val="18"/>
              </w:rPr>
              <w:t xml:space="preserve">Mr. </w:t>
            </w:r>
            <w:proofErr w:type="spellStart"/>
            <w:r w:rsidRPr="004E3692">
              <w:rPr>
                <w:rFonts w:asciiTheme="majorHAnsi" w:hAnsiTheme="majorHAnsi"/>
                <w:b/>
                <w:sz w:val="18"/>
                <w:szCs w:val="18"/>
              </w:rPr>
              <w:t>Aniruddha</w:t>
            </w:r>
            <w:proofErr w:type="spellEnd"/>
            <w:r w:rsidRPr="004E3692">
              <w:rPr>
                <w:rFonts w:asciiTheme="majorHAnsi" w:hAnsiTheme="majorHAnsi"/>
                <w:b/>
                <w:sz w:val="18"/>
                <w:szCs w:val="18"/>
              </w:rPr>
              <w:t xml:space="preserve"> Kale</w:t>
            </w:r>
          </w:p>
          <w:p w:rsidR="003325E9" w:rsidRPr="004E3692" w:rsidRDefault="003325E9" w:rsidP="00E07886">
            <w:pPr>
              <w:pStyle w:val="ListParagraph"/>
              <w:ind w:left="0"/>
              <w:jc w:val="both"/>
              <w:rPr>
                <w:rFonts w:asciiTheme="majorHAnsi" w:hAnsiTheme="majorHAnsi"/>
                <w:b/>
                <w:sz w:val="18"/>
                <w:szCs w:val="18"/>
              </w:rPr>
            </w:pPr>
          </w:p>
        </w:tc>
        <w:tc>
          <w:tcPr>
            <w:tcW w:w="4473" w:type="dxa"/>
          </w:tcPr>
          <w:p w:rsidR="0091668D" w:rsidRDefault="0091668D" w:rsidP="00E07886">
            <w:pPr>
              <w:pStyle w:val="ListParagraph"/>
              <w:spacing w:line="276" w:lineRule="auto"/>
              <w:ind w:left="0"/>
              <w:jc w:val="both"/>
              <w:rPr>
                <w:rFonts w:asciiTheme="majorHAnsi" w:hAnsiTheme="majorHAnsi"/>
                <w:sz w:val="18"/>
                <w:szCs w:val="18"/>
              </w:rPr>
            </w:pPr>
          </w:p>
          <w:p w:rsidR="002E1ACC" w:rsidRPr="004E3692" w:rsidRDefault="002E1ACC" w:rsidP="00E07886">
            <w:pPr>
              <w:pStyle w:val="ListParagraph"/>
              <w:spacing w:line="276" w:lineRule="auto"/>
              <w:ind w:left="0"/>
              <w:jc w:val="both"/>
              <w:rPr>
                <w:rFonts w:asciiTheme="majorHAnsi" w:hAnsiTheme="majorHAnsi"/>
                <w:sz w:val="18"/>
                <w:szCs w:val="18"/>
              </w:rPr>
            </w:pPr>
          </w:p>
        </w:tc>
      </w:tr>
    </w:tbl>
    <w:p w:rsidR="00941367" w:rsidRPr="004E3692" w:rsidRDefault="00941367" w:rsidP="00E07886">
      <w:pPr>
        <w:pStyle w:val="ListParagraph"/>
        <w:ind w:left="1080"/>
        <w:jc w:val="both"/>
        <w:rPr>
          <w:rFonts w:asciiTheme="majorHAnsi" w:hAnsiTheme="majorHAnsi"/>
          <w:sz w:val="18"/>
          <w:szCs w:val="18"/>
        </w:rPr>
      </w:pPr>
    </w:p>
    <w:sectPr w:rsidR="00941367" w:rsidRPr="004E3692" w:rsidSect="00373A0F">
      <w:pgSz w:w="12240" w:h="15840"/>
      <w:pgMar w:top="450" w:right="99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Times New Roman Bold">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1BA3"/>
      </v:shape>
    </w:pict>
  </w:numPicBullet>
  <w:abstractNum w:abstractNumId="0">
    <w:nsid w:val="00821B5D"/>
    <w:multiLevelType w:val="hybridMultilevel"/>
    <w:tmpl w:val="DD6E72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1E73281"/>
    <w:multiLevelType w:val="hybridMultilevel"/>
    <w:tmpl w:val="8586D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AD0023F"/>
    <w:multiLevelType w:val="hybridMultilevel"/>
    <w:tmpl w:val="99EEBD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AE21F3"/>
    <w:multiLevelType w:val="hybridMultilevel"/>
    <w:tmpl w:val="58981E16"/>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5">
    <w:nsid w:val="13375B98"/>
    <w:multiLevelType w:val="hybridMultilevel"/>
    <w:tmpl w:val="590EC69C"/>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C35F8D"/>
    <w:multiLevelType w:val="hybridMultilevel"/>
    <w:tmpl w:val="EF30B6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9271A92"/>
    <w:multiLevelType w:val="hybridMultilevel"/>
    <w:tmpl w:val="12C69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nsid w:val="1B5C3E00"/>
    <w:multiLevelType w:val="hybridMultilevel"/>
    <w:tmpl w:val="8FC4D9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EFB37E0"/>
    <w:multiLevelType w:val="hybridMultilevel"/>
    <w:tmpl w:val="9A0893A6"/>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0BB4BD6"/>
    <w:multiLevelType w:val="hybridMultilevel"/>
    <w:tmpl w:val="51A8F3A4"/>
    <w:lvl w:ilvl="0" w:tplc="71F06C40">
      <w:start w:val="1"/>
      <w:numFmt w:val="decimal"/>
      <w:lvlText w:val="%1."/>
      <w:lvlJc w:val="left"/>
      <w:pPr>
        <w:ind w:left="360" w:hanging="360"/>
      </w:pPr>
      <w:rPr>
        <w:rFonts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1D10037"/>
    <w:multiLevelType w:val="hybridMultilevel"/>
    <w:tmpl w:val="52FE2D3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9347CA"/>
    <w:multiLevelType w:val="hybridMultilevel"/>
    <w:tmpl w:val="9A9E3520"/>
    <w:lvl w:ilvl="0" w:tplc="130AC476">
      <w:numFmt w:val="bullet"/>
      <w:lvlText w:val=""/>
      <w:lvlJc w:val="left"/>
      <w:pPr>
        <w:ind w:left="360" w:hanging="360"/>
      </w:pPr>
      <w:rPr>
        <w:rFonts w:ascii="Symbol" w:eastAsiaTheme="minorEastAsia" w:hAnsi="Symbol" w:cs="Courier New"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4D114F3"/>
    <w:multiLevelType w:val="hybridMultilevel"/>
    <w:tmpl w:val="43DCE4F4"/>
    <w:lvl w:ilvl="0" w:tplc="D4D6BE9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274C3F0C"/>
    <w:multiLevelType w:val="hybridMultilevel"/>
    <w:tmpl w:val="D5968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0125DD1"/>
    <w:multiLevelType w:val="hybridMultilevel"/>
    <w:tmpl w:val="DED40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6">
    <w:nsid w:val="31195AE3"/>
    <w:multiLevelType w:val="hybridMultilevel"/>
    <w:tmpl w:val="D9F6473E"/>
    <w:lvl w:ilvl="0" w:tplc="A0648E72">
      <w:start w:val="1"/>
      <w:numFmt w:val="bullet"/>
      <w:lvlText w:val=""/>
      <w:lvlJc w:val="left"/>
      <w:pPr>
        <w:ind w:left="630" w:hanging="360"/>
      </w:pPr>
      <w:rPr>
        <w:rFonts w:ascii="Symbol" w:hAnsi="Symbol" w:hint="default"/>
        <w:color w:val="auto"/>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7">
    <w:nsid w:val="33CD6B72"/>
    <w:multiLevelType w:val="hybridMultilevel"/>
    <w:tmpl w:val="75A6EFA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8">
    <w:nsid w:val="3E6616BB"/>
    <w:multiLevelType w:val="hybridMultilevel"/>
    <w:tmpl w:val="93B6161E"/>
    <w:lvl w:ilvl="0" w:tplc="E0E415A4">
      <w:numFmt w:val="bullet"/>
      <w:lvlText w:val=""/>
      <w:lvlJc w:val="left"/>
      <w:pPr>
        <w:ind w:left="360" w:hanging="360"/>
      </w:pPr>
      <w:rPr>
        <w:rFonts w:ascii="Symbol" w:eastAsiaTheme="minorEastAsia" w:hAnsi="Symbol"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44635F00"/>
    <w:multiLevelType w:val="hybridMultilevel"/>
    <w:tmpl w:val="AF2A7254"/>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D51918"/>
    <w:multiLevelType w:val="hybridMultilevel"/>
    <w:tmpl w:val="D1426600"/>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1">
    <w:nsid w:val="46D65114"/>
    <w:multiLevelType w:val="hybridMultilevel"/>
    <w:tmpl w:val="C368E934"/>
    <w:lvl w:ilvl="0" w:tplc="031EFC12">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49337FC5"/>
    <w:multiLevelType w:val="hybridMultilevel"/>
    <w:tmpl w:val="98545584"/>
    <w:lvl w:ilvl="0" w:tplc="23C4A36C">
      <w:start w:val="1"/>
      <w:numFmt w:val="bullet"/>
      <w:lvlText w:val=""/>
      <w:lvlJc w:val="left"/>
      <w:pPr>
        <w:ind w:left="630" w:hanging="360"/>
      </w:pPr>
      <w:rPr>
        <w:rFonts w:ascii="Symbol" w:hAnsi="Symbol" w:hint="default"/>
        <w:color w:val="auto"/>
        <w:sz w:val="18"/>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3">
    <w:nsid w:val="4AA96F93"/>
    <w:multiLevelType w:val="hybridMultilevel"/>
    <w:tmpl w:val="68FC0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4F6470F0"/>
    <w:multiLevelType w:val="hybridMultilevel"/>
    <w:tmpl w:val="F8E4C4F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007538F"/>
    <w:multiLevelType w:val="hybridMultilevel"/>
    <w:tmpl w:val="AD70489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3191AD0"/>
    <w:multiLevelType w:val="hybridMultilevel"/>
    <w:tmpl w:val="43DCE4F4"/>
    <w:lvl w:ilvl="0" w:tplc="D4D6BE9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577E3625"/>
    <w:multiLevelType w:val="hybridMultilevel"/>
    <w:tmpl w:val="4112E0F2"/>
    <w:lvl w:ilvl="0" w:tplc="5C6C38AC">
      <w:start w:val="1"/>
      <w:numFmt w:val="decimal"/>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AE131E5"/>
    <w:multiLevelType w:val="hybridMultilevel"/>
    <w:tmpl w:val="F484FC2A"/>
    <w:lvl w:ilvl="0" w:tplc="7CE62120">
      <w:start w:val="1"/>
      <w:numFmt w:val="upperRoman"/>
      <w:lvlText w:val="%1."/>
      <w:lvlJc w:val="left"/>
      <w:pPr>
        <w:ind w:left="720" w:hanging="720"/>
      </w:pPr>
      <w:rPr>
        <w:rFonts w:hint="default"/>
        <w:color w:val="000000" w:themeColor="text1"/>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nsid w:val="5BF57E63"/>
    <w:multiLevelType w:val="hybridMultilevel"/>
    <w:tmpl w:val="F500B024"/>
    <w:lvl w:ilvl="0" w:tplc="04090007">
      <w:start w:val="1"/>
      <w:numFmt w:val="bullet"/>
      <w:lvlText w:val=""/>
      <w:lvlPicBulletId w:val="0"/>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F883529"/>
    <w:multiLevelType w:val="hybridMultilevel"/>
    <w:tmpl w:val="BDFABEC6"/>
    <w:lvl w:ilvl="0" w:tplc="130AC476">
      <w:numFmt w:val="bullet"/>
      <w:lvlText w:val=""/>
      <w:lvlJc w:val="left"/>
      <w:pPr>
        <w:ind w:left="360" w:hanging="360"/>
      </w:pPr>
      <w:rPr>
        <w:rFonts w:ascii="Symbol" w:eastAsiaTheme="minorEastAsia" w:hAnsi="Symbol" w:cs="Courier New" w:hint="default"/>
        <w:sz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7B54FD3"/>
    <w:multiLevelType w:val="hybridMultilevel"/>
    <w:tmpl w:val="0AD29A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nsid w:val="69C27DD9"/>
    <w:multiLevelType w:val="hybridMultilevel"/>
    <w:tmpl w:val="7526B2D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nsid w:val="6C3E58BF"/>
    <w:multiLevelType w:val="hybridMultilevel"/>
    <w:tmpl w:val="96ACBB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nsid w:val="6F6E3051"/>
    <w:multiLevelType w:val="hybridMultilevel"/>
    <w:tmpl w:val="B2062E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386304B"/>
    <w:multiLevelType w:val="hybridMultilevel"/>
    <w:tmpl w:val="133E860A"/>
    <w:lvl w:ilvl="0" w:tplc="C14406EA">
      <w:start w:val="2"/>
      <w:numFmt w:val="upperRoman"/>
      <w:lvlText w:val="%1."/>
      <w:lvlJc w:val="left"/>
      <w:pPr>
        <w:ind w:left="720" w:hanging="720"/>
      </w:pPr>
      <w:rPr>
        <w:rFonts w:asciiTheme="majorHAnsi" w:hAnsiTheme="majorHAnsi" w:cstheme="minorBidi" w:hint="default"/>
        <w:b/>
        <w:color w:val="auto"/>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nsid w:val="74F405FD"/>
    <w:multiLevelType w:val="hybridMultilevel"/>
    <w:tmpl w:val="F1840E00"/>
    <w:lvl w:ilvl="0" w:tplc="08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nsid w:val="766315F9"/>
    <w:multiLevelType w:val="hybridMultilevel"/>
    <w:tmpl w:val="1018C9D4"/>
    <w:lvl w:ilvl="0" w:tplc="ECD4261A">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6AC6956"/>
    <w:multiLevelType w:val="hybridMultilevel"/>
    <w:tmpl w:val="43DCE4F4"/>
    <w:lvl w:ilvl="0" w:tplc="D4D6BE90">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nsid w:val="78536C02"/>
    <w:multiLevelType w:val="hybridMultilevel"/>
    <w:tmpl w:val="B1CC7E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AC351A6"/>
    <w:multiLevelType w:val="hybridMultilevel"/>
    <w:tmpl w:val="0E6248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nsid w:val="7E5B4F64"/>
    <w:multiLevelType w:val="hybridMultilevel"/>
    <w:tmpl w:val="E4A04B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7F273D1F"/>
    <w:multiLevelType w:val="hybridMultilevel"/>
    <w:tmpl w:val="CD4456D2"/>
    <w:lvl w:ilvl="0" w:tplc="67DCCB9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0"/>
  </w:num>
  <w:num w:numId="2">
    <w:abstractNumId w:val="27"/>
  </w:num>
  <w:num w:numId="3">
    <w:abstractNumId w:val="26"/>
  </w:num>
  <w:num w:numId="4">
    <w:abstractNumId w:val="42"/>
  </w:num>
  <w:num w:numId="5">
    <w:abstractNumId w:val="3"/>
  </w:num>
  <w:num w:numId="6">
    <w:abstractNumId w:val="19"/>
  </w:num>
  <w:num w:numId="7">
    <w:abstractNumId w:val="5"/>
  </w:num>
  <w:num w:numId="8">
    <w:abstractNumId w:val="24"/>
  </w:num>
  <w:num w:numId="9">
    <w:abstractNumId w:val="35"/>
  </w:num>
  <w:num w:numId="10">
    <w:abstractNumId w:val="21"/>
  </w:num>
  <w:num w:numId="11">
    <w:abstractNumId w:val="28"/>
  </w:num>
  <w:num w:numId="12">
    <w:abstractNumId w:val="34"/>
  </w:num>
  <w:num w:numId="13">
    <w:abstractNumId w:val="4"/>
  </w:num>
  <w:num w:numId="14">
    <w:abstractNumId w:val="15"/>
  </w:num>
  <w:num w:numId="15">
    <w:abstractNumId w:val="17"/>
  </w:num>
  <w:num w:numId="16">
    <w:abstractNumId w:val="16"/>
  </w:num>
  <w:num w:numId="17">
    <w:abstractNumId w:val="11"/>
  </w:num>
  <w:num w:numId="18">
    <w:abstractNumId w:val="20"/>
  </w:num>
  <w:num w:numId="19">
    <w:abstractNumId w:val="14"/>
  </w:num>
  <w:num w:numId="20">
    <w:abstractNumId w:val="37"/>
  </w:num>
  <w:num w:numId="21">
    <w:abstractNumId w:val="29"/>
  </w:num>
  <w:num w:numId="22">
    <w:abstractNumId w:val="2"/>
  </w:num>
  <w:num w:numId="23">
    <w:abstractNumId w:val="25"/>
  </w:num>
  <w:num w:numId="24">
    <w:abstractNumId w:val="0"/>
  </w:num>
  <w:num w:numId="25">
    <w:abstractNumId w:val="23"/>
  </w:num>
  <w:num w:numId="26">
    <w:abstractNumId w:val="8"/>
  </w:num>
  <w:num w:numId="27">
    <w:abstractNumId w:val="39"/>
  </w:num>
  <w:num w:numId="28">
    <w:abstractNumId w:val="31"/>
  </w:num>
  <w:num w:numId="29">
    <w:abstractNumId w:val="1"/>
  </w:num>
  <w:num w:numId="30">
    <w:abstractNumId w:val="40"/>
  </w:num>
  <w:num w:numId="31">
    <w:abstractNumId w:val="41"/>
  </w:num>
  <w:num w:numId="32">
    <w:abstractNumId w:val="18"/>
  </w:num>
  <w:num w:numId="33">
    <w:abstractNumId w:val="30"/>
  </w:num>
  <w:num w:numId="34">
    <w:abstractNumId w:val="12"/>
  </w:num>
  <w:num w:numId="35">
    <w:abstractNumId w:val="38"/>
  </w:num>
  <w:num w:numId="36">
    <w:abstractNumId w:val="33"/>
  </w:num>
  <w:num w:numId="37">
    <w:abstractNumId w:val="6"/>
  </w:num>
  <w:num w:numId="38">
    <w:abstractNumId w:val="32"/>
  </w:num>
  <w:num w:numId="39">
    <w:abstractNumId w:val="9"/>
  </w:num>
  <w:num w:numId="40">
    <w:abstractNumId w:val="36"/>
  </w:num>
  <w:num w:numId="41">
    <w:abstractNumId w:val="13"/>
  </w:num>
  <w:num w:numId="42">
    <w:abstractNumId w:val="7"/>
  </w:num>
  <w:num w:numId="43">
    <w:abstractNumId w:val="22"/>
  </w:num>
  <w:numIdMacAtCleanup w:val="4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0007A8"/>
    <w:rsid w:val="000007A8"/>
    <w:rsid w:val="000039B1"/>
    <w:rsid w:val="00023A29"/>
    <w:rsid w:val="000307BC"/>
    <w:rsid w:val="00040340"/>
    <w:rsid w:val="00044E3C"/>
    <w:rsid w:val="000464D0"/>
    <w:rsid w:val="00056667"/>
    <w:rsid w:val="00056F7C"/>
    <w:rsid w:val="00061F26"/>
    <w:rsid w:val="00074261"/>
    <w:rsid w:val="00075CD8"/>
    <w:rsid w:val="0008424C"/>
    <w:rsid w:val="00097D73"/>
    <w:rsid w:val="000A2FDE"/>
    <w:rsid w:val="000A67B2"/>
    <w:rsid w:val="000B067D"/>
    <w:rsid w:val="000B0ECC"/>
    <w:rsid w:val="000B56B8"/>
    <w:rsid w:val="000B7846"/>
    <w:rsid w:val="000B7B0F"/>
    <w:rsid w:val="000C6088"/>
    <w:rsid w:val="000E40A3"/>
    <w:rsid w:val="000F2BA4"/>
    <w:rsid w:val="000F6E41"/>
    <w:rsid w:val="0010030D"/>
    <w:rsid w:val="001029AE"/>
    <w:rsid w:val="001054DE"/>
    <w:rsid w:val="00111B38"/>
    <w:rsid w:val="001160F6"/>
    <w:rsid w:val="0012096B"/>
    <w:rsid w:val="00121B7E"/>
    <w:rsid w:val="0013594D"/>
    <w:rsid w:val="001470D0"/>
    <w:rsid w:val="001505DE"/>
    <w:rsid w:val="00162109"/>
    <w:rsid w:val="00163CA1"/>
    <w:rsid w:val="00164101"/>
    <w:rsid w:val="0017203F"/>
    <w:rsid w:val="00176F8E"/>
    <w:rsid w:val="00184CD7"/>
    <w:rsid w:val="00191717"/>
    <w:rsid w:val="001970DC"/>
    <w:rsid w:val="001A11BA"/>
    <w:rsid w:val="001B0337"/>
    <w:rsid w:val="001B0B9B"/>
    <w:rsid w:val="001C3B03"/>
    <w:rsid w:val="001C44EB"/>
    <w:rsid w:val="001D08AD"/>
    <w:rsid w:val="001D665A"/>
    <w:rsid w:val="001E04FA"/>
    <w:rsid w:val="001F03BA"/>
    <w:rsid w:val="001F4C54"/>
    <w:rsid w:val="002026A5"/>
    <w:rsid w:val="00203384"/>
    <w:rsid w:val="00210B44"/>
    <w:rsid w:val="002122E7"/>
    <w:rsid w:val="00212863"/>
    <w:rsid w:val="00214EE1"/>
    <w:rsid w:val="002171BB"/>
    <w:rsid w:val="00220010"/>
    <w:rsid w:val="00222F2E"/>
    <w:rsid w:val="00227761"/>
    <w:rsid w:val="00236E5D"/>
    <w:rsid w:val="00244922"/>
    <w:rsid w:val="002540CB"/>
    <w:rsid w:val="00254D12"/>
    <w:rsid w:val="00262F74"/>
    <w:rsid w:val="00263B03"/>
    <w:rsid w:val="00264D99"/>
    <w:rsid w:val="00266E9A"/>
    <w:rsid w:val="00266F40"/>
    <w:rsid w:val="002750DA"/>
    <w:rsid w:val="00275224"/>
    <w:rsid w:val="002C4F2B"/>
    <w:rsid w:val="002C7301"/>
    <w:rsid w:val="002D1337"/>
    <w:rsid w:val="002D7DD7"/>
    <w:rsid w:val="002E0E95"/>
    <w:rsid w:val="002E1ACC"/>
    <w:rsid w:val="002E596D"/>
    <w:rsid w:val="002E630D"/>
    <w:rsid w:val="002E78A6"/>
    <w:rsid w:val="002F451A"/>
    <w:rsid w:val="002F7940"/>
    <w:rsid w:val="00304EFC"/>
    <w:rsid w:val="003052B6"/>
    <w:rsid w:val="003215A6"/>
    <w:rsid w:val="003236CA"/>
    <w:rsid w:val="00330164"/>
    <w:rsid w:val="003325E9"/>
    <w:rsid w:val="00332DF8"/>
    <w:rsid w:val="0033672D"/>
    <w:rsid w:val="003455BD"/>
    <w:rsid w:val="00366E18"/>
    <w:rsid w:val="00373A0F"/>
    <w:rsid w:val="003857C2"/>
    <w:rsid w:val="003905B8"/>
    <w:rsid w:val="003908DE"/>
    <w:rsid w:val="00396E50"/>
    <w:rsid w:val="003B462D"/>
    <w:rsid w:val="003B6ABE"/>
    <w:rsid w:val="003C4122"/>
    <w:rsid w:val="003D2E01"/>
    <w:rsid w:val="003D3CAD"/>
    <w:rsid w:val="003F5686"/>
    <w:rsid w:val="00400F2D"/>
    <w:rsid w:val="004122E9"/>
    <w:rsid w:val="00415A01"/>
    <w:rsid w:val="00416320"/>
    <w:rsid w:val="00422B1F"/>
    <w:rsid w:val="004235F3"/>
    <w:rsid w:val="0042555C"/>
    <w:rsid w:val="00430FF2"/>
    <w:rsid w:val="00432A92"/>
    <w:rsid w:val="00433618"/>
    <w:rsid w:val="00446757"/>
    <w:rsid w:val="00451D59"/>
    <w:rsid w:val="004613CB"/>
    <w:rsid w:val="00462E16"/>
    <w:rsid w:val="00472D18"/>
    <w:rsid w:val="00475A87"/>
    <w:rsid w:val="004774C1"/>
    <w:rsid w:val="00480E85"/>
    <w:rsid w:val="004821AF"/>
    <w:rsid w:val="00494D97"/>
    <w:rsid w:val="004957F9"/>
    <w:rsid w:val="004959F6"/>
    <w:rsid w:val="004A136A"/>
    <w:rsid w:val="004A666E"/>
    <w:rsid w:val="004C291F"/>
    <w:rsid w:val="004D2F6A"/>
    <w:rsid w:val="004D3758"/>
    <w:rsid w:val="004D60C9"/>
    <w:rsid w:val="004E128D"/>
    <w:rsid w:val="004E3692"/>
    <w:rsid w:val="004E7045"/>
    <w:rsid w:val="004E7B14"/>
    <w:rsid w:val="004F6695"/>
    <w:rsid w:val="00506ADF"/>
    <w:rsid w:val="005173D4"/>
    <w:rsid w:val="005177C8"/>
    <w:rsid w:val="00523F17"/>
    <w:rsid w:val="00527E6E"/>
    <w:rsid w:val="00531483"/>
    <w:rsid w:val="00532E6A"/>
    <w:rsid w:val="00533BDE"/>
    <w:rsid w:val="00542BAE"/>
    <w:rsid w:val="005434FE"/>
    <w:rsid w:val="00545BC8"/>
    <w:rsid w:val="00551058"/>
    <w:rsid w:val="00556B81"/>
    <w:rsid w:val="005600F4"/>
    <w:rsid w:val="005625EE"/>
    <w:rsid w:val="005665B2"/>
    <w:rsid w:val="00581584"/>
    <w:rsid w:val="005A19AE"/>
    <w:rsid w:val="005A7947"/>
    <w:rsid w:val="005A7DB3"/>
    <w:rsid w:val="005D0374"/>
    <w:rsid w:val="005D15C6"/>
    <w:rsid w:val="005D634C"/>
    <w:rsid w:val="005E78C7"/>
    <w:rsid w:val="005F397C"/>
    <w:rsid w:val="005F3F27"/>
    <w:rsid w:val="005F78D5"/>
    <w:rsid w:val="006021C8"/>
    <w:rsid w:val="00606B60"/>
    <w:rsid w:val="00606E65"/>
    <w:rsid w:val="006139A2"/>
    <w:rsid w:val="006160AC"/>
    <w:rsid w:val="00617BEC"/>
    <w:rsid w:val="00617D7B"/>
    <w:rsid w:val="006202A8"/>
    <w:rsid w:val="0062410F"/>
    <w:rsid w:val="00624843"/>
    <w:rsid w:val="0063173E"/>
    <w:rsid w:val="00635F27"/>
    <w:rsid w:val="006433A3"/>
    <w:rsid w:val="0065344E"/>
    <w:rsid w:val="00673B9C"/>
    <w:rsid w:val="00673BC3"/>
    <w:rsid w:val="00691803"/>
    <w:rsid w:val="00693F6E"/>
    <w:rsid w:val="006969BA"/>
    <w:rsid w:val="006A18CC"/>
    <w:rsid w:val="006C035E"/>
    <w:rsid w:val="006D10BA"/>
    <w:rsid w:val="006D599C"/>
    <w:rsid w:val="006E53A5"/>
    <w:rsid w:val="006E558B"/>
    <w:rsid w:val="006E5E6C"/>
    <w:rsid w:val="006F0EB3"/>
    <w:rsid w:val="00701BE0"/>
    <w:rsid w:val="00702752"/>
    <w:rsid w:val="00722A80"/>
    <w:rsid w:val="007248B7"/>
    <w:rsid w:val="00733D39"/>
    <w:rsid w:val="0073790E"/>
    <w:rsid w:val="00743D5F"/>
    <w:rsid w:val="00745909"/>
    <w:rsid w:val="00760A6A"/>
    <w:rsid w:val="00761584"/>
    <w:rsid w:val="00765BA6"/>
    <w:rsid w:val="0077144C"/>
    <w:rsid w:val="0077581E"/>
    <w:rsid w:val="0079059C"/>
    <w:rsid w:val="007B0AE0"/>
    <w:rsid w:val="007C1CB7"/>
    <w:rsid w:val="007C71FF"/>
    <w:rsid w:val="007C79CD"/>
    <w:rsid w:val="007D056F"/>
    <w:rsid w:val="007D3415"/>
    <w:rsid w:val="007E0E21"/>
    <w:rsid w:val="007F197F"/>
    <w:rsid w:val="007F2631"/>
    <w:rsid w:val="008042D8"/>
    <w:rsid w:val="00807A21"/>
    <w:rsid w:val="00837183"/>
    <w:rsid w:val="008473CF"/>
    <w:rsid w:val="00854017"/>
    <w:rsid w:val="0085605C"/>
    <w:rsid w:val="00865D79"/>
    <w:rsid w:val="008746C9"/>
    <w:rsid w:val="008756EF"/>
    <w:rsid w:val="00885253"/>
    <w:rsid w:val="00895C7A"/>
    <w:rsid w:val="00896F7D"/>
    <w:rsid w:val="008B6D7D"/>
    <w:rsid w:val="008C0703"/>
    <w:rsid w:val="008D55B8"/>
    <w:rsid w:val="008D7AB5"/>
    <w:rsid w:val="008E412D"/>
    <w:rsid w:val="008E6127"/>
    <w:rsid w:val="008E6F89"/>
    <w:rsid w:val="008F2B6A"/>
    <w:rsid w:val="009165A5"/>
    <w:rsid w:val="0091668D"/>
    <w:rsid w:val="00922C64"/>
    <w:rsid w:val="009239A7"/>
    <w:rsid w:val="009242C3"/>
    <w:rsid w:val="009253EF"/>
    <w:rsid w:val="00927B97"/>
    <w:rsid w:val="00941367"/>
    <w:rsid w:val="00953479"/>
    <w:rsid w:val="009602FE"/>
    <w:rsid w:val="00967664"/>
    <w:rsid w:val="00977700"/>
    <w:rsid w:val="009851CA"/>
    <w:rsid w:val="00991020"/>
    <w:rsid w:val="00997E09"/>
    <w:rsid w:val="009A3782"/>
    <w:rsid w:val="009A3A99"/>
    <w:rsid w:val="009A5CC4"/>
    <w:rsid w:val="009A6105"/>
    <w:rsid w:val="009B02B9"/>
    <w:rsid w:val="009B574F"/>
    <w:rsid w:val="009C30DB"/>
    <w:rsid w:val="009C3312"/>
    <w:rsid w:val="009D4EC2"/>
    <w:rsid w:val="009D5D09"/>
    <w:rsid w:val="009E1072"/>
    <w:rsid w:val="009F6AF6"/>
    <w:rsid w:val="009F72F7"/>
    <w:rsid w:val="009F7A36"/>
    <w:rsid w:val="00A03AD6"/>
    <w:rsid w:val="00A04D88"/>
    <w:rsid w:val="00A05751"/>
    <w:rsid w:val="00A143DB"/>
    <w:rsid w:val="00A159B4"/>
    <w:rsid w:val="00A406B3"/>
    <w:rsid w:val="00A57FE0"/>
    <w:rsid w:val="00A6084F"/>
    <w:rsid w:val="00A65599"/>
    <w:rsid w:val="00A726E3"/>
    <w:rsid w:val="00A735B9"/>
    <w:rsid w:val="00A76387"/>
    <w:rsid w:val="00A80822"/>
    <w:rsid w:val="00A8487D"/>
    <w:rsid w:val="00A9453A"/>
    <w:rsid w:val="00A9495F"/>
    <w:rsid w:val="00A94D8E"/>
    <w:rsid w:val="00AA640E"/>
    <w:rsid w:val="00AB3AEB"/>
    <w:rsid w:val="00AC078A"/>
    <w:rsid w:val="00AC1571"/>
    <w:rsid w:val="00AC5FE3"/>
    <w:rsid w:val="00AD031F"/>
    <w:rsid w:val="00AD19C7"/>
    <w:rsid w:val="00AD68F6"/>
    <w:rsid w:val="00AD69C3"/>
    <w:rsid w:val="00AE4443"/>
    <w:rsid w:val="00AE472A"/>
    <w:rsid w:val="00AE5363"/>
    <w:rsid w:val="00AE770B"/>
    <w:rsid w:val="00AF1C6D"/>
    <w:rsid w:val="00AF3F1E"/>
    <w:rsid w:val="00B060FB"/>
    <w:rsid w:val="00B16922"/>
    <w:rsid w:val="00B179B2"/>
    <w:rsid w:val="00B17CF5"/>
    <w:rsid w:val="00B20491"/>
    <w:rsid w:val="00B24B8B"/>
    <w:rsid w:val="00B40774"/>
    <w:rsid w:val="00B51EC6"/>
    <w:rsid w:val="00B53AFB"/>
    <w:rsid w:val="00B553D1"/>
    <w:rsid w:val="00B5562C"/>
    <w:rsid w:val="00B60857"/>
    <w:rsid w:val="00B83918"/>
    <w:rsid w:val="00BA1B65"/>
    <w:rsid w:val="00BA2858"/>
    <w:rsid w:val="00BA4C1F"/>
    <w:rsid w:val="00BB111E"/>
    <w:rsid w:val="00BB1DF5"/>
    <w:rsid w:val="00BB39D6"/>
    <w:rsid w:val="00BB62F7"/>
    <w:rsid w:val="00BC0348"/>
    <w:rsid w:val="00BC2868"/>
    <w:rsid w:val="00BD167F"/>
    <w:rsid w:val="00BE4179"/>
    <w:rsid w:val="00BF2985"/>
    <w:rsid w:val="00BF4274"/>
    <w:rsid w:val="00BF4944"/>
    <w:rsid w:val="00BF5B1F"/>
    <w:rsid w:val="00C07F69"/>
    <w:rsid w:val="00C10A17"/>
    <w:rsid w:val="00C138AC"/>
    <w:rsid w:val="00C232A9"/>
    <w:rsid w:val="00C47947"/>
    <w:rsid w:val="00C54417"/>
    <w:rsid w:val="00C57E4D"/>
    <w:rsid w:val="00C76112"/>
    <w:rsid w:val="00C82367"/>
    <w:rsid w:val="00C83DE0"/>
    <w:rsid w:val="00C86B66"/>
    <w:rsid w:val="00CA2163"/>
    <w:rsid w:val="00CB0E5B"/>
    <w:rsid w:val="00CB17C9"/>
    <w:rsid w:val="00CB3990"/>
    <w:rsid w:val="00CB598E"/>
    <w:rsid w:val="00CC0304"/>
    <w:rsid w:val="00CC2A48"/>
    <w:rsid w:val="00CC4212"/>
    <w:rsid w:val="00CD170C"/>
    <w:rsid w:val="00CD2408"/>
    <w:rsid w:val="00CD7C9B"/>
    <w:rsid w:val="00CF0619"/>
    <w:rsid w:val="00D005D3"/>
    <w:rsid w:val="00D020B1"/>
    <w:rsid w:val="00D02FB9"/>
    <w:rsid w:val="00D17772"/>
    <w:rsid w:val="00D21346"/>
    <w:rsid w:val="00D22F9E"/>
    <w:rsid w:val="00D23F3F"/>
    <w:rsid w:val="00D279D7"/>
    <w:rsid w:val="00D34BB7"/>
    <w:rsid w:val="00D41E5D"/>
    <w:rsid w:val="00D505A6"/>
    <w:rsid w:val="00D6125C"/>
    <w:rsid w:val="00D86205"/>
    <w:rsid w:val="00D900EA"/>
    <w:rsid w:val="00D94E9E"/>
    <w:rsid w:val="00DA23C2"/>
    <w:rsid w:val="00DA405F"/>
    <w:rsid w:val="00DA6FE8"/>
    <w:rsid w:val="00DB0539"/>
    <w:rsid w:val="00DB064B"/>
    <w:rsid w:val="00DB5157"/>
    <w:rsid w:val="00DB7343"/>
    <w:rsid w:val="00DC0FA1"/>
    <w:rsid w:val="00DC2489"/>
    <w:rsid w:val="00DD586B"/>
    <w:rsid w:val="00DE02B4"/>
    <w:rsid w:val="00DF2C2C"/>
    <w:rsid w:val="00DF5543"/>
    <w:rsid w:val="00DF7976"/>
    <w:rsid w:val="00DF7EB8"/>
    <w:rsid w:val="00E04544"/>
    <w:rsid w:val="00E05381"/>
    <w:rsid w:val="00E07886"/>
    <w:rsid w:val="00E15F1E"/>
    <w:rsid w:val="00E16D83"/>
    <w:rsid w:val="00E16DFC"/>
    <w:rsid w:val="00E31E5A"/>
    <w:rsid w:val="00E43808"/>
    <w:rsid w:val="00E472ED"/>
    <w:rsid w:val="00E530C8"/>
    <w:rsid w:val="00E568EF"/>
    <w:rsid w:val="00E57981"/>
    <w:rsid w:val="00E614B6"/>
    <w:rsid w:val="00E625BB"/>
    <w:rsid w:val="00E643A4"/>
    <w:rsid w:val="00E6455C"/>
    <w:rsid w:val="00E65FC5"/>
    <w:rsid w:val="00E81030"/>
    <w:rsid w:val="00E9155C"/>
    <w:rsid w:val="00E973C3"/>
    <w:rsid w:val="00E975C8"/>
    <w:rsid w:val="00E97ED9"/>
    <w:rsid w:val="00EA09B1"/>
    <w:rsid w:val="00EA2CA8"/>
    <w:rsid w:val="00EA596D"/>
    <w:rsid w:val="00EB0BCD"/>
    <w:rsid w:val="00EB2768"/>
    <w:rsid w:val="00EB303F"/>
    <w:rsid w:val="00EB39CA"/>
    <w:rsid w:val="00EB4003"/>
    <w:rsid w:val="00EB68E3"/>
    <w:rsid w:val="00EC26CF"/>
    <w:rsid w:val="00EC35F3"/>
    <w:rsid w:val="00EC7138"/>
    <w:rsid w:val="00ED26CB"/>
    <w:rsid w:val="00ED6611"/>
    <w:rsid w:val="00F06E57"/>
    <w:rsid w:val="00F07753"/>
    <w:rsid w:val="00F11B76"/>
    <w:rsid w:val="00F1605E"/>
    <w:rsid w:val="00F22BD9"/>
    <w:rsid w:val="00F24AB8"/>
    <w:rsid w:val="00F3374A"/>
    <w:rsid w:val="00F37FC9"/>
    <w:rsid w:val="00F4080C"/>
    <w:rsid w:val="00F460FB"/>
    <w:rsid w:val="00F4715A"/>
    <w:rsid w:val="00F67524"/>
    <w:rsid w:val="00F67AE0"/>
    <w:rsid w:val="00F75BDE"/>
    <w:rsid w:val="00F839CF"/>
    <w:rsid w:val="00F85E3B"/>
    <w:rsid w:val="00F913D3"/>
    <w:rsid w:val="00FB3BA6"/>
    <w:rsid w:val="00FC3611"/>
    <w:rsid w:val="00FC62B6"/>
    <w:rsid w:val="00FD081A"/>
    <w:rsid w:val="00FD3BDC"/>
    <w:rsid w:val="00FD3CED"/>
    <w:rsid w:val="00FD4C3A"/>
    <w:rsid w:val="00FE33A2"/>
    <w:rsid w:val="00FE684B"/>
    <w:rsid w:val="00FE711E"/>
    <w:rsid w:val="00FF73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paragraph" w:styleId="Heading2">
    <w:name w:val="heading 2"/>
    <w:basedOn w:val="Normal"/>
    <w:next w:val="Normal"/>
    <w:link w:val="Heading2Char"/>
    <w:uiPriority w:val="9"/>
    <w:unhideWhenUsed/>
    <w:qFormat/>
    <w:rsid w:val="00AE444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B53AFB"/>
    <w:rPr>
      <w:color w:val="0000FF"/>
      <w:u w:val="single"/>
    </w:rPr>
  </w:style>
  <w:style w:type="paragraph" w:styleId="BalloonText">
    <w:name w:val="Balloon Text"/>
    <w:basedOn w:val="Normal"/>
    <w:link w:val="BalloonTextChar"/>
    <w:uiPriority w:val="99"/>
    <w:semiHidden/>
    <w:unhideWhenUsed/>
    <w:rsid w:val="009C30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30DB"/>
    <w:rPr>
      <w:rFonts w:ascii="Tahoma" w:hAnsi="Tahoma" w:cs="Tahoma"/>
      <w:sz w:val="16"/>
      <w:szCs w:val="16"/>
    </w:rPr>
  </w:style>
  <w:style w:type="character" w:customStyle="1" w:styleId="Heading2Char">
    <w:name w:val="Heading 2 Char"/>
    <w:basedOn w:val="DefaultParagraphFont"/>
    <w:link w:val="Heading2"/>
    <w:uiPriority w:val="9"/>
    <w:rsid w:val="00AE4443"/>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Aniruddha.kale475@gmail.com" TargetMode="External"/><Relationship Id="rId1" Type="http://schemas.openxmlformats.org/officeDocument/2006/relationships/customXml" Target="../customXml/item1.xml"/><Relationship Id="rId6" Type="http://schemas.openxmlformats.org/officeDocument/2006/relationships/hyperlink" Target="mailto:isrsda@gmail.com" TargetMode="External"/><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hyperlink" Target="mailto:Sushils303@yahoo.com" TargetMode="Externa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mailto:Kush.kesh@gmail.co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74920C-0C30-4BAA-8D93-3C63552F2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15</Pages>
  <Words>4613</Words>
  <Characters>26295</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30847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74</cp:revision>
  <dcterms:created xsi:type="dcterms:W3CDTF">2016-05-05T03:29:00Z</dcterms:created>
  <dcterms:modified xsi:type="dcterms:W3CDTF">2016-05-07T10:55:00Z</dcterms:modified>
</cp:coreProperties>
</file>